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2C5585">
        <w:rPr>
          <w:rFonts w:ascii="Arial" w:hAnsi="Arial" w:cs="Arial"/>
          <w:b/>
          <w:bCs/>
          <w:sz w:val="18"/>
          <w:szCs w:val="18"/>
          <w:u w:val="single"/>
        </w:rPr>
        <w:t>282/7</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C5366C" w:rsidRPr="004F1E54" w:rsidRDefault="00C5366C" w:rsidP="00C5366C">
      <w:pPr>
        <w:pStyle w:val="ListParagraph"/>
        <w:widowControl w:val="0"/>
        <w:numPr>
          <w:ilvl w:val="0"/>
          <w:numId w:val="45"/>
        </w:numPr>
        <w:spacing w:before="60" w:after="0" w:line="240" w:lineRule="auto"/>
        <w:jc w:val="both"/>
        <w:rPr>
          <w:rFonts w:ascii="Arial" w:hAnsi="Arial" w:cs="Arial"/>
          <w:b/>
          <w:spacing w:val="-1"/>
          <w:sz w:val="18"/>
          <w:szCs w:val="18"/>
        </w:rPr>
      </w:pPr>
      <w:r w:rsidRPr="004F1E54">
        <w:rPr>
          <w:rFonts w:ascii="Arial" w:hAnsi="Arial" w:cs="Arial"/>
          <w:b/>
          <w:sz w:val="18"/>
          <w:szCs w:val="18"/>
          <w:u w:val="single"/>
        </w:rPr>
        <w:t>EARNEST MONEY DEPOSIT</w:t>
      </w:r>
      <w:r w:rsidRPr="004F1E54">
        <w:rPr>
          <w:rFonts w:ascii="Arial" w:hAnsi="Arial" w:cs="Arial"/>
          <w:b/>
          <w:sz w:val="18"/>
          <w:szCs w:val="18"/>
        </w:rPr>
        <w:t xml:space="preserve">: </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Offers should be accompanied by an Earnest Money Deposit of </w:t>
      </w:r>
      <w:r w:rsidR="004F1E54" w:rsidRPr="004F1E54">
        <w:rPr>
          <w:rFonts w:ascii="Arial" w:hAnsi="Arial" w:cs="Arial"/>
          <w:b/>
          <w:color w:val="FF0000"/>
          <w:sz w:val="18"/>
          <w:szCs w:val="18"/>
          <w:u w:val="single"/>
        </w:rPr>
        <w:t xml:space="preserve">Rs. </w:t>
      </w:r>
      <w:r w:rsidRPr="004F1E54">
        <w:rPr>
          <w:rFonts w:ascii="Arial" w:hAnsi="Arial" w:cs="Arial"/>
          <w:b/>
          <w:color w:val="FF0000"/>
          <w:sz w:val="18"/>
          <w:szCs w:val="18"/>
          <w:u w:val="single"/>
        </w:rPr>
        <w:t>5,</w:t>
      </w:r>
      <w:r w:rsidR="004F1E54" w:rsidRPr="004F1E54">
        <w:rPr>
          <w:rFonts w:ascii="Arial" w:hAnsi="Arial" w:cs="Arial"/>
          <w:b/>
          <w:color w:val="FF0000"/>
          <w:sz w:val="18"/>
          <w:szCs w:val="18"/>
          <w:u w:val="single"/>
        </w:rPr>
        <w:t>00</w:t>
      </w:r>
      <w:r w:rsidRPr="004F1E54">
        <w:rPr>
          <w:rFonts w:ascii="Arial" w:hAnsi="Arial" w:cs="Arial"/>
          <w:b/>
          <w:color w:val="FF0000"/>
          <w:sz w:val="18"/>
          <w:szCs w:val="18"/>
          <w:u w:val="single"/>
        </w:rPr>
        <w:t>0/-</w:t>
      </w:r>
      <w:r w:rsidRPr="004F1E54">
        <w:rPr>
          <w:rFonts w:ascii="Arial" w:hAnsi="Arial" w:cs="Arial"/>
          <w:b/>
          <w:color w:val="FF0000"/>
          <w:sz w:val="18"/>
          <w:szCs w:val="18"/>
        </w:rPr>
        <w:t xml:space="preserve"> (Rupees</w:t>
      </w:r>
      <w:r w:rsidR="004F1E54">
        <w:rPr>
          <w:rFonts w:ascii="Arial" w:hAnsi="Arial" w:cs="Arial"/>
          <w:b/>
          <w:color w:val="FF0000"/>
          <w:sz w:val="18"/>
          <w:szCs w:val="18"/>
        </w:rPr>
        <w:t xml:space="preserve"> :</w:t>
      </w:r>
      <w:r w:rsidRPr="004F1E54">
        <w:rPr>
          <w:rFonts w:ascii="Arial" w:hAnsi="Arial" w:cs="Arial"/>
          <w:b/>
          <w:color w:val="FF0000"/>
          <w:sz w:val="18"/>
          <w:szCs w:val="18"/>
        </w:rPr>
        <w:t xml:space="preserve"> Five Thousand only)</w:t>
      </w:r>
      <w:r w:rsidRPr="004F1E54">
        <w:rPr>
          <w:rFonts w:ascii="Arial" w:hAnsi="Arial" w:cs="Arial"/>
          <w:sz w:val="18"/>
          <w:szCs w:val="18"/>
        </w:rPr>
        <w:t xml:space="preserve"> failing which the offer shall be rejected.  E.M.D. shall be by way of a demand draft /Banker Cheque drawn on State Bank of India, Jaduguda Branch (code No. 0227)  drawn in favour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4F1E54">
        <w:rPr>
          <w:rFonts w:ascii="Arial" w:hAnsi="Arial" w:cs="Arial"/>
          <w:b/>
          <w:sz w:val="18"/>
          <w:szCs w:val="18"/>
        </w:rPr>
        <w:t>EMD &amp;</w:t>
      </w:r>
      <w:r w:rsidRPr="004F1E54">
        <w:rPr>
          <w:rFonts w:ascii="Arial" w:hAnsi="Arial" w:cs="Arial"/>
          <w:sz w:val="18"/>
          <w:szCs w:val="18"/>
        </w:rPr>
        <w:t xml:space="preserve"> tender fees ,has to upload scanned copy of </w:t>
      </w:r>
      <w:r w:rsidRPr="004F1E54">
        <w:rPr>
          <w:rFonts w:ascii="Arial" w:hAnsi="Arial" w:cs="Arial"/>
          <w:b/>
          <w:sz w:val="18"/>
          <w:szCs w:val="18"/>
        </w:rPr>
        <w:t>EMD &amp; tender</w:t>
      </w:r>
      <w:r w:rsidRPr="004F1E54">
        <w:rPr>
          <w:rFonts w:ascii="Arial" w:hAnsi="Arial" w:cs="Arial"/>
          <w:sz w:val="18"/>
          <w:szCs w:val="18"/>
        </w:rPr>
        <w:t xml:space="preserve"> fees document along with offer and hard copy of the same in sealed envelope superscribing the Enquiry no., Date and Due date in the top of the envelope must be sent on or before due date and time of tender to the following address : </w:t>
      </w:r>
    </w:p>
    <w:p w:rsidR="00C5366C" w:rsidRPr="004F1E54" w:rsidRDefault="00C5366C" w:rsidP="00C5366C">
      <w:pPr>
        <w:pStyle w:val="ListParagraph"/>
        <w:rPr>
          <w:rFonts w:ascii="Arial" w:hAnsi="Arial" w:cs="Arial"/>
          <w:b/>
          <w:bCs/>
          <w:sz w:val="18"/>
          <w:szCs w:val="18"/>
        </w:rPr>
      </w:pPr>
      <w:r w:rsidRPr="004F1E54">
        <w:rPr>
          <w:rFonts w:ascii="Arial" w:hAnsi="Arial" w:cs="Arial"/>
          <w:b/>
          <w:bCs/>
          <w:sz w:val="18"/>
          <w:szCs w:val="18"/>
        </w:rPr>
        <w:t>The Asst. Purchase Officer, Purchase Dept, Uranium Corporation of India Limited, Po: Jaduguda Mines, East Singhbhum, Jharkhand – 832102.</w:t>
      </w:r>
    </w:p>
    <w:p w:rsidR="00C5366C" w:rsidRPr="004F1E54" w:rsidRDefault="00C5366C" w:rsidP="00C5366C">
      <w:pPr>
        <w:pStyle w:val="ListParagraph"/>
        <w:rPr>
          <w:rFonts w:ascii="Arial" w:hAnsi="Arial" w:cs="Arial"/>
          <w:b/>
          <w:bCs/>
          <w:sz w:val="18"/>
          <w:szCs w:val="18"/>
        </w:rPr>
      </w:pPr>
    </w:p>
    <w:p w:rsidR="00C5366C" w:rsidRPr="004F1E54" w:rsidRDefault="00C5366C" w:rsidP="00C5366C">
      <w:pPr>
        <w:pStyle w:val="ListParagraph"/>
        <w:spacing w:line="600" w:lineRule="auto"/>
        <w:jc w:val="both"/>
        <w:rPr>
          <w:rFonts w:ascii="Arial" w:hAnsi="Arial" w:cs="Arial"/>
          <w:sz w:val="18"/>
          <w:szCs w:val="18"/>
        </w:rPr>
      </w:pPr>
      <w:r w:rsidRPr="004F1E54">
        <w:rPr>
          <w:rFonts w:ascii="Arial" w:hAnsi="Arial" w:cs="Arial"/>
          <w:sz w:val="18"/>
          <w:szCs w:val="18"/>
        </w:rPr>
        <w:t xml:space="preserve">  EMD is liable to be forfeited if:</w:t>
      </w:r>
    </w:p>
    <w:p w:rsidR="00C5366C" w:rsidRPr="004F1E54" w:rsidRDefault="00C5366C" w:rsidP="00C5366C">
      <w:pPr>
        <w:pStyle w:val="ListParagraph"/>
        <w:ind w:left="1260" w:hanging="540"/>
        <w:jc w:val="both"/>
        <w:rPr>
          <w:rFonts w:ascii="Arial" w:hAnsi="Arial" w:cs="Arial"/>
          <w:sz w:val="18"/>
          <w:szCs w:val="18"/>
        </w:rPr>
      </w:pPr>
      <w:r w:rsidRPr="004F1E54">
        <w:rPr>
          <w:rFonts w:ascii="Arial" w:hAnsi="Arial" w:cs="Arial"/>
          <w:sz w:val="18"/>
          <w:szCs w:val="18"/>
        </w:rPr>
        <w:t xml:space="preserve">     a) The tenderer changes the terms and conditions or prices or withdraw his quotation subsequent to the  date of opening.</w:t>
      </w:r>
    </w:p>
    <w:p w:rsidR="00C5366C" w:rsidRPr="004F1E54" w:rsidRDefault="00C5366C" w:rsidP="00C5366C">
      <w:pPr>
        <w:pStyle w:val="ListParagraph"/>
        <w:ind w:left="1170" w:hanging="450"/>
        <w:jc w:val="both"/>
        <w:rPr>
          <w:rFonts w:ascii="Arial" w:hAnsi="Arial" w:cs="Arial"/>
          <w:sz w:val="18"/>
          <w:szCs w:val="18"/>
        </w:rPr>
      </w:pPr>
      <w:r w:rsidRPr="004F1E54">
        <w:rPr>
          <w:rFonts w:ascii="Arial" w:hAnsi="Arial" w:cs="Arial"/>
          <w:sz w:val="18"/>
          <w:szCs w:val="18"/>
        </w:rPr>
        <w:t xml:space="preserve">     b) The tenderer fails to accept the order when placed or fails to commence supplies/works after  accepting the order.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     c)   In case bidder submits false/fabricated documents. </w:t>
      </w:r>
    </w:p>
    <w:p w:rsidR="00C5366C" w:rsidRPr="004F1E54" w:rsidRDefault="00C5366C" w:rsidP="00C5366C">
      <w:pPr>
        <w:pStyle w:val="ListParagraph"/>
        <w:ind w:firstLine="180"/>
        <w:jc w:val="both"/>
        <w:rPr>
          <w:rFonts w:ascii="Arial" w:hAnsi="Arial" w:cs="Arial"/>
          <w:sz w:val="18"/>
          <w:szCs w:val="18"/>
        </w:rPr>
      </w:pPr>
      <w:r w:rsidRPr="004F1E54">
        <w:rPr>
          <w:rFonts w:ascii="Arial" w:hAnsi="Arial" w:cs="Arial"/>
          <w:sz w:val="18"/>
          <w:szCs w:val="18"/>
        </w:rPr>
        <w:t>d)   In case bidder fails to submit security deposit within 30 days of receipt of work/purchase order.</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2C5585">
        <w:rPr>
          <w:rFonts w:ascii="Arial" w:hAnsi="Arial" w:cs="Arial"/>
          <w:b/>
          <w:bCs/>
          <w:sz w:val="18"/>
          <w:szCs w:val="18"/>
          <w:u w:val="single"/>
        </w:rPr>
        <w:t>282/7</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212E22">
        <w:rPr>
          <w:rFonts w:ascii="Arial" w:hAnsi="Arial" w:cs="Arial"/>
          <w:sz w:val="18"/>
          <w:szCs w:val="18"/>
        </w:rPr>
        <w:t xml:space="preserve"> overall</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115EA5">
      <w:pPr>
        <w:pStyle w:val="ListParagraph"/>
        <w:numPr>
          <w:ilvl w:val="0"/>
          <w:numId w:val="4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212E22">
        <w:rPr>
          <w:sz w:val="18"/>
          <w:szCs w:val="18"/>
        </w:rPr>
        <w:t>As and when required.</w:t>
      </w:r>
    </w:p>
    <w:p w:rsidR="00115EA5" w:rsidRDefault="00115EA5" w:rsidP="00115EA5">
      <w:pPr>
        <w:pStyle w:val="ListParagraph"/>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2C5585">
        <w:rPr>
          <w:rFonts w:ascii="Arial" w:hAnsi="Arial" w:cs="Arial"/>
          <w:b/>
          <w:bCs/>
          <w:sz w:val="18"/>
          <w:szCs w:val="18"/>
          <w:u w:val="single"/>
        </w:rPr>
        <w:t>282/7</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3B7FC2" w:rsidRPr="003B7FC2" w:rsidRDefault="003B7FC2" w:rsidP="003B7FC2">
      <w:pPr>
        <w:pStyle w:val="ListParagraph"/>
        <w:numPr>
          <w:ilvl w:val="0"/>
          <w:numId w:val="43"/>
        </w:numPr>
        <w:rPr>
          <w:rFonts w:ascii="Arial" w:hAnsi="Arial" w:cs="Arial"/>
          <w:sz w:val="20"/>
          <w:szCs w:val="20"/>
        </w:rPr>
      </w:pPr>
      <w:r w:rsidRPr="003B7FC2">
        <w:rPr>
          <w:rFonts w:ascii="Arial" w:hAnsi="Arial" w:cs="Arial"/>
          <w:b/>
          <w:sz w:val="24"/>
          <w:szCs w:val="24"/>
        </w:rPr>
        <w:t>Arbitration</w:t>
      </w:r>
      <w:r w:rsidRPr="003B7FC2">
        <w:rPr>
          <w:rFonts w:ascii="Arial" w:hAnsi="Arial" w:cs="Arial"/>
          <w:sz w:val="24"/>
          <w:szCs w:val="24"/>
        </w:rPr>
        <w:t xml:space="preserve">  : </w:t>
      </w:r>
      <w:r w:rsidRPr="003B7FC2">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B7FC2" w:rsidRDefault="003B7FC2" w:rsidP="003B7FC2">
      <w:pPr>
        <w:pStyle w:val="ListParagraph"/>
        <w:jc w:val="both"/>
        <w:rPr>
          <w:rFonts w:ascii="Arial" w:hAnsi="Arial" w:cs="Arial"/>
          <w:sz w:val="20"/>
          <w:szCs w:val="20"/>
        </w:rPr>
      </w:pPr>
      <w:r w:rsidRPr="003B7FC2">
        <w:rPr>
          <w:rFonts w:ascii="Arial" w:hAnsi="Arial" w:cs="Arial"/>
          <w:sz w:val="20"/>
          <w:szCs w:val="20"/>
        </w:rPr>
        <w:t>Appointment of Arbitrator shall be made as per the provisions of the Arbitration &amp; Conciliation Act, 1996 as amended from to time to time.</w:t>
      </w:r>
    </w:p>
    <w:p w:rsidR="003B7FC2" w:rsidRPr="003B7FC2" w:rsidRDefault="003B7FC2" w:rsidP="003B7FC2">
      <w:pPr>
        <w:pStyle w:val="ListParagraph"/>
        <w:jc w:val="both"/>
        <w:rPr>
          <w:rFonts w:ascii="Arial" w:hAnsi="Arial" w:cs="Arial"/>
          <w:sz w:val="20"/>
          <w:szCs w:val="20"/>
        </w:rPr>
      </w:pPr>
    </w:p>
    <w:p w:rsidR="003B7FC2" w:rsidRPr="003B7FC2" w:rsidRDefault="003B7FC2" w:rsidP="003B7FC2">
      <w:pPr>
        <w:pStyle w:val="ListParagraph"/>
        <w:numPr>
          <w:ilvl w:val="0"/>
          <w:numId w:val="43"/>
        </w:numPr>
        <w:spacing w:line="360" w:lineRule="auto"/>
        <w:jc w:val="both"/>
        <w:rPr>
          <w:rFonts w:ascii="Arial" w:hAnsi="Arial" w:cs="Arial"/>
        </w:rPr>
      </w:pPr>
      <w:r w:rsidRPr="003B7FC2">
        <w:rPr>
          <w:rFonts w:ascii="Arial" w:hAnsi="Arial" w:cs="Arial"/>
          <w:b/>
          <w:sz w:val="24"/>
          <w:szCs w:val="24"/>
        </w:rPr>
        <w:t>Jurisdiction</w:t>
      </w:r>
      <w:r w:rsidRPr="003B7FC2">
        <w:rPr>
          <w:rFonts w:ascii="Arial" w:hAnsi="Arial" w:cs="Arial"/>
          <w:sz w:val="24"/>
          <w:szCs w:val="24"/>
        </w:rPr>
        <w:t xml:space="preserve">  : </w:t>
      </w:r>
      <w:r w:rsidRPr="003B7FC2">
        <w:rPr>
          <w:rFonts w:ascii="Arial" w:hAnsi="Arial" w:cs="Arial"/>
        </w:rPr>
        <w:t>Jurisdiction shall be within the court where either the work site is situated or the supply of materials is being made.</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575D88" w:rsidRDefault="00575D88" w:rsidP="00575D88">
      <w:pPr>
        <w:pStyle w:val="ListParagraph"/>
        <w:spacing w:line="360" w:lineRule="auto"/>
        <w:ind w:hanging="360"/>
        <w:jc w:val="both"/>
        <w:rPr>
          <w:rFonts w:ascii="Arial" w:hAnsi="Arial" w:cs="Arial"/>
          <w:b/>
          <w:bCs/>
          <w:sz w:val="18"/>
          <w:szCs w:val="18"/>
        </w:rPr>
      </w:pPr>
    </w:p>
    <w:p w:rsidR="00575D88" w:rsidRPr="00D32FC4" w:rsidRDefault="00575D88" w:rsidP="00575D88">
      <w:pPr>
        <w:pStyle w:val="ListParagraph"/>
        <w:spacing w:line="360" w:lineRule="auto"/>
        <w:ind w:hanging="360"/>
        <w:jc w:val="both"/>
        <w:rPr>
          <w:rFonts w:ascii="Arial" w:hAnsi="Arial" w:cs="Arial"/>
          <w:sz w:val="18"/>
          <w:szCs w:val="18"/>
        </w:rPr>
      </w:pPr>
      <w:r>
        <w:rPr>
          <w:rFonts w:ascii="Arial" w:hAnsi="Arial" w:cs="Arial"/>
          <w:b/>
          <w:bCs/>
          <w:sz w:val="18"/>
          <w:szCs w:val="18"/>
        </w:rPr>
        <w:t>25)</w:t>
      </w:r>
      <w:r>
        <w:rPr>
          <w:rFonts w:ascii="Arial" w:hAnsi="Arial" w:cs="Arial"/>
          <w:b/>
          <w:bCs/>
          <w:sz w:val="18"/>
          <w:szCs w:val="18"/>
        </w:rPr>
        <w:tab/>
      </w:r>
      <w:r w:rsidRPr="00D32FC4">
        <w:rPr>
          <w:rFonts w:ascii="Arial" w:hAnsi="Arial" w:cs="Arial"/>
          <w:b/>
          <w:bCs/>
          <w:sz w:val="18"/>
          <w:szCs w:val="18"/>
        </w:rPr>
        <w:t>Splitting of Purchase Order :</w:t>
      </w:r>
      <w:r w:rsidRPr="00D32FC4">
        <w:rPr>
          <w:rFonts w:ascii="Arial" w:hAnsi="Arial" w:cs="Arial"/>
          <w:sz w:val="18"/>
          <w:szCs w:val="18"/>
        </w:rPr>
        <w:t xml:space="preserve"> To ensure smooth supply, effort will be made to split the order quantity on L1 (Lowest) &amp; L2 (Second Lowest) two n</w:t>
      </w:r>
      <w:r w:rsidR="00B35C2D">
        <w:rPr>
          <w:rFonts w:ascii="Arial" w:hAnsi="Arial" w:cs="Arial"/>
          <w:sz w:val="18"/>
          <w:szCs w:val="18"/>
        </w:rPr>
        <w:t>on-related bidders in the ratio</w:t>
      </w:r>
      <w:r w:rsidRPr="00D32FC4">
        <w:rPr>
          <w:rFonts w:ascii="Arial" w:hAnsi="Arial" w:cs="Arial"/>
          <w:sz w:val="18"/>
          <w:szCs w:val="18"/>
        </w:rPr>
        <w:t xml:space="preserve"> of 70% &amp; 30% respectively subject to matching of L1 bidder's landed price by the L2 bidder. However, incase L2 bidder does not match the L1 bidder's price then same opportunity will be given to L3 bidder to supply the material at L1 bidder's landed price only and so on if none of the bidder agree to match L1 bidder's price then order for 100% Quantity will be awarded on L1 bidder. In case of tie or under other inconclusive situations then UCIL's decision towards award of order will be final and binding upon participated bidders.</w:t>
      </w:r>
    </w:p>
    <w:p w:rsidR="00575D88" w:rsidRDefault="00575D88" w:rsidP="00575D88">
      <w:pPr>
        <w:spacing w:after="0" w:line="360" w:lineRule="auto"/>
        <w:ind w:left="720"/>
        <w:jc w:val="both"/>
        <w:rPr>
          <w:rFonts w:ascii="Arial" w:hAnsi="Arial" w:cs="Arial"/>
          <w:sz w:val="16"/>
          <w:szCs w:val="16"/>
        </w:rPr>
      </w:pPr>
      <w:r>
        <w:rPr>
          <w:rFonts w:ascii="Arial" w:hAnsi="Arial" w:cs="Arial"/>
          <w:sz w:val="16"/>
          <w:szCs w:val="16"/>
        </w:rPr>
        <w:t xml:space="preserve">a)  </w:t>
      </w:r>
      <w:r w:rsidRPr="00484BD8">
        <w:rPr>
          <w:rFonts w:ascii="Arial" w:hAnsi="Arial" w:cs="Arial"/>
          <w:sz w:val="16"/>
          <w:szCs w:val="16"/>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Pr>
          <w:rFonts w:ascii="Arial" w:hAnsi="Arial" w:cs="Arial"/>
          <w:sz w:val="16"/>
          <w:szCs w:val="16"/>
        </w:rPr>
        <w:t>be allowed to supply at least 25</w:t>
      </w:r>
      <w:r w:rsidRPr="00484BD8">
        <w:rPr>
          <w:rFonts w:ascii="Arial" w:hAnsi="Arial" w:cs="Arial"/>
          <w:sz w:val="16"/>
          <w:szCs w:val="16"/>
        </w:rPr>
        <w:t xml:space="preserve"> percent of total tendered value. </w:t>
      </w:r>
    </w:p>
    <w:p w:rsidR="00575D88" w:rsidRPr="005E1D26" w:rsidRDefault="00575D88" w:rsidP="00575D88">
      <w:pPr>
        <w:pStyle w:val="BodyTextIndent"/>
        <w:numPr>
          <w:ilvl w:val="0"/>
          <w:numId w:val="47"/>
        </w:numPr>
        <w:tabs>
          <w:tab w:val="left" w:pos="720"/>
        </w:tabs>
        <w:spacing w:line="240" w:lineRule="auto"/>
        <w:rPr>
          <w:rFonts w:ascii="Arial" w:hAnsi="Arial"/>
          <w:b/>
          <w:sz w:val="16"/>
          <w:szCs w:val="16"/>
          <w:u w:val="single"/>
        </w:rPr>
      </w:pPr>
      <w:r w:rsidRPr="00484BD8">
        <w:rPr>
          <w:rFonts w:ascii="Arial" w:hAnsi="Arial" w:cs="Arial"/>
          <w:sz w:val="16"/>
          <w:szCs w:val="16"/>
        </w:rPr>
        <w:t>In case of more than one such Micro and Small Enterprise, the supply shall be shared proportionately (to tendered quantity)</w:t>
      </w:r>
    </w:p>
    <w:p w:rsidR="005E1D26" w:rsidRDefault="005E1D26" w:rsidP="005E1D26">
      <w:pPr>
        <w:pStyle w:val="BodyTextIndent"/>
        <w:tabs>
          <w:tab w:val="left" w:pos="360"/>
        </w:tabs>
        <w:spacing w:line="240" w:lineRule="auto"/>
        <w:ind w:left="108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PE230282/7</w:t>
      </w:r>
    </w:p>
    <w:p w:rsidR="005E1D26" w:rsidRPr="00696895" w:rsidRDefault="005E1D26" w:rsidP="005E1D26">
      <w:pPr>
        <w:pStyle w:val="BodyTextIndent"/>
        <w:tabs>
          <w:tab w:val="left" w:pos="360"/>
        </w:tabs>
        <w:spacing w:line="240" w:lineRule="auto"/>
        <w:ind w:left="1080" w:firstLine="0"/>
        <w:jc w:val="right"/>
        <w:rPr>
          <w:rFonts w:ascii="Arial" w:hAnsi="Arial" w:cs="Arial"/>
          <w:color w:val="000000"/>
          <w:sz w:val="18"/>
          <w:szCs w:val="18"/>
        </w:rPr>
      </w:pPr>
      <w:r w:rsidRPr="0055755C">
        <w:rPr>
          <w:rFonts w:ascii="Arial" w:hAnsi="Arial" w:cs="Arial"/>
          <w:b/>
          <w:sz w:val="18"/>
          <w:szCs w:val="18"/>
          <w:u w:val="single"/>
        </w:rPr>
        <w:t>Annexure-2</w:t>
      </w:r>
    </w:p>
    <w:p w:rsidR="005E1D26" w:rsidRPr="00484BD8" w:rsidRDefault="005E1D26" w:rsidP="005E1D26">
      <w:pPr>
        <w:pStyle w:val="BodyTextIndent"/>
        <w:tabs>
          <w:tab w:val="left" w:pos="720"/>
        </w:tabs>
        <w:spacing w:line="240" w:lineRule="auto"/>
        <w:ind w:left="1080" w:firstLine="0"/>
        <w:jc w:val="right"/>
        <w:rPr>
          <w:rFonts w:ascii="Arial" w:hAnsi="Arial"/>
          <w:b/>
          <w:sz w:val="16"/>
          <w:szCs w:val="16"/>
          <w:u w:val="single"/>
        </w:rPr>
      </w:pP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575D88">
      <w:pPr>
        <w:pStyle w:val="ListParagraph"/>
        <w:numPr>
          <w:ilvl w:val="0"/>
          <w:numId w:val="46"/>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575D88">
      <w:pPr>
        <w:pStyle w:val="ListParagraph"/>
        <w:numPr>
          <w:ilvl w:val="0"/>
          <w:numId w:val="46"/>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195A17" w:rsidRDefault="00E23DDA" w:rsidP="00575D88">
      <w:pPr>
        <w:pStyle w:val="ListParagraph"/>
        <w:numPr>
          <w:ilvl w:val="0"/>
          <w:numId w:val="46"/>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195A17" w:rsidRPr="00195A17" w:rsidRDefault="00195A17" w:rsidP="00195A17">
      <w:pPr>
        <w:pStyle w:val="ListParagraph"/>
        <w:rPr>
          <w:rFonts w:ascii="Arial" w:hAnsi="Arial" w:cs="Arial"/>
          <w:b/>
          <w:sz w:val="16"/>
          <w:szCs w:val="16"/>
          <w:u w:val="single"/>
        </w:rPr>
      </w:pPr>
    </w:p>
    <w:p w:rsidR="00906736" w:rsidRDefault="00E23DDA" w:rsidP="00575D88">
      <w:pPr>
        <w:pStyle w:val="ListParagraph"/>
        <w:numPr>
          <w:ilvl w:val="0"/>
          <w:numId w:val="46"/>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575D88">
      <w:pPr>
        <w:pStyle w:val="ListParagraph"/>
        <w:numPr>
          <w:ilvl w:val="0"/>
          <w:numId w:val="46"/>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575D88">
      <w:pPr>
        <w:pStyle w:val="PlainText"/>
        <w:numPr>
          <w:ilvl w:val="0"/>
          <w:numId w:val="46"/>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53604" w:rsidRDefault="00953604" w:rsidP="00902675">
      <w:pPr>
        <w:spacing w:after="0" w:line="240" w:lineRule="auto"/>
        <w:ind w:left="4320"/>
        <w:jc w:val="both"/>
        <w:rPr>
          <w:rFonts w:ascii="Arial" w:hAnsi="Arial" w:cs="Arial"/>
          <w:b/>
          <w:sz w:val="18"/>
          <w:szCs w:val="18"/>
        </w:rPr>
      </w:pPr>
    </w:p>
    <w:p w:rsidR="00953604" w:rsidRDefault="00953604" w:rsidP="00902675">
      <w:pPr>
        <w:spacing w:after="0" w:line="240" w:lineRule="auto"/>
        <w:ind w:left="4320"/>
        <w:jc w:val="both"/>
        <w:rPr>
          <w:rFonts w:ascii="Arial" w:hAnsi="Arial" w:cs="Arial"/>
          <w:b/>
          <w:sz w:val="18"/>
          <w:szCs w:val="18"/>
        </w:rPr>
      </w:pPr>
    </w:p>
    <w:p w:rsidR="00953604" w:rsidRDefault="00953604" w:rsidP="00902675">
      <w:pPr>
        <w:spacing w:after="0" w:line="240" w:lineRule="auto"/>
        <w:ind w:left="4320"/>
        <w:jc w:val="both"/>
        <w:rPr>
          <w:rFonts w:ascii="Arial" w:hAnsi="Arial" w:cs="Arial"/>
          <w:b/>
          <w:sz w:val="18"/>
          <w:szCs w:val="18"/>
        </w:rPr>
      </w:pPr>
    </w:p>
    <w:p w:rsidR="00953604" w:rsidRDefault="00953604" w:rsidP="00902675">
      <w:pPr>
        <w:spacing w:after="0" w:line="240" w:lineRule="auto"/>
        <w:ind w:left="4320"/>
        <w:jc w:val="both"/>
        <w:rPr>
          <w:rFonts w:ascii="Arial" w:hAnsi="Arial" w:cs="Arial"/>
          <w:b/>
          <w:sz w:val="18"/>
          <w:szCs w:val="18"/>
        </w:rPr>
      </w:pPr>
    </w:p>
    <w:p w:rsidR="00953604" w:rsidRDefault="00953604" w:rsidP="00902675">
      <w:pPr>
        <w:spacing w:after="0" w:line="240" w:lineRule="auto"/>
        <w:ind w:left="4320"/>
        <w:jc w:val="both"/>
        <w:rPr>
          <w:rFonts w:ascii="Arial" w:hAnsi="Arial" w:cs="Arial"/>
          <w:b/>
          <w:sz w:val="18"/>
          <w:szCs w:val="18"/>
        </w:rPr>
      </w:pPr>
    </w:p>
    <w:p w:rsidR="00953604" w:rsidRDefault="00953604"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2C5585">
        <w:rPr>
          <w:rFonts w:ascii="Arial" w:hAnsi="Arial" w:cs="Arial"/>
          <w:b/>
          <w:bCs/>
          <w:sz w:val="18"/>
          <w:szCs w:val="18"/>
          <w:u w:val="single"/>
        </w:rPr>
        <w:t>282/7</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F53C97" w:rsidRDefault="00EA71CA" w:rsidP="00F53C97">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FE3006">
        <w:rPr>
          <w:rFonts w:ascii="Arial" w:hAnsi="Arial" w:cs="Arial"/>
        </w:rPr>
        <w:t>Bidder should have experience in refilling of Gas Cylinders.</w:t>
      </w:r>
    </w:p>
    <w:p w:rsidR="00F53C97" w:rsidRDefault="00F53C97" w:rsidP="00F53C97">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 xml:space="preserve">The bidder shall submit PO copy of similar category of items supplied to any organization in any one of the last three or  current (within due date of </w:t>
      </w:r>
      <w:r w:rsidR="00E5408F">
        <w:rPr>
          <w:rFonts w:ascii="Arial" w:hAnsi="Arial" w:cs="Arial"/>
        </w:rPr>
        <w:t xml:space="preserve"> </w:t>
      </w:r>
      <w:r>
        <w:rPr>
          <w:rFonts w:ascii="Arial" w:hAnsi="Arial" w:cs="Arial"/>
        </w:rPr>
        <w:t>enquiry) financial year.</w:t>
      </w:r>
    </w:p>
    <w:p w:rsidR="00FE3006" w:rsidRDefault="00FE3006" w:rsidP="00F53C97">
      <w:pPr>
        <w:autoSpaceDE w:val="0"/>
        <w:autoSpaceDN w:val="0"/>
        <w:adjustRightInd w:val="0"/>
        <w:spacing w:after="0" w:line="480" w:lineRule="auto"/>
        <w:ind w:left="1440" w:hanging="720"/>
        <w:jc w:val="both"/>
        <w:rPr>
          <w:rFonts w:ascii="Arial" w:hAnsi="Arial" w:cs="Arial"/>
        </w:rPr>
      </w:pPr>
      <w:r>
        <w:rPr>
          <w:rFonts w:ascii="Arial" w:hAnsi="Arial" w:cs="Arial"/>
        </w:rPr>
        <w:t>Similar means refilling and supply of gas cylinder on door delivery basis.</w:t>
      </w:r>
    </w:p>
    <w:p w:rsidR="00A66886" w:rsidRPr="00657033" w:rsidRDefault="00A66886" w:rsidP="00F53C97">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4EC4" w:rsidRDefault="00D34EC4" w:rsidP="00E03BAB">
      <w:pPr>
        <w:spacing w:after="0" w:line="240" w:lineRule="auto"/>
      </w:pPr>
      <w:r>
        <w:separator/>
      </w:r>
    </w:p>
  </w:endnote>
  <w:endnote w:type="continuationSeparator" w:id="1">
    <w:p w:rsidR="00D34EC4" w:rsidRDefault="00D34EC4"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4EC4" w:rsidRDefault="00D34EC4" w:rsidP="00E03BAB">
      <w:pPr>
        <w:spacing w:after="0" w:line="240" w:lineRule="auto"/>
      </w:pPr>
      <w:r>
        <w:separator/>
      </w:r>
    </w:p>
  </w:footnote>
  <w:footnote w:type="continuationSeparator" w:id="1">
    <w:p w:rsidR="00D34EC4" w:rsidRDefault="00D34EC4"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0F66F9B8"/>
    <w:lvl w:ilvl="0" w:tplc="C31EEA3E">
      <w:start w:val="1"/>
      <w:numFmt w:val="decimal"/>
      <w:lvlText w:val="%1)"/>
      <w:lvlJc w:val="left"/>
      <w:pPr>
        <w:ind w:left="720" w:hanging="360"/>
      </w:pPr>
      <w:rPr>
        <w:rFonts w:hint="default"/>
        <w:b w:val="0"/>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1197857"/>
    <w:multiLevelType w:val="hybridMultilevel"/>
    <w:tmpl w:val="FF5050AE"/>
    <w:lvl w:ilvl="0" w:tplc="32AAEFEE">
      <w:start w:val="2"/>
      <w:numFmt w:val="lowerLetter"/>
      <w:lvlText w:val="%1)"/>
      <w:lvlJc w:val="left"/>
      <w:pPr>
        <w:ind w:left="1080" w:hanging="360"/>
      </w:pPr>
      <w:rPr>
        <w:rFonts w:cs="Arial"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4C6FDF"/>
    <w:multiLevelType w:val="hybridMultilevel"/>
    <w:tmpl w:val="CF34AF74"/>
    <w:lvl w:ilvl="0" w:tplc="04090011">
      <w:start w:val="2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4"/>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1"/>
  </w:num>
  <w:num w:numId="25">
    <w:abstractNumId w:val="1"/>
  </w:num>
  <w:num w:numId="26">
    <w:abstractNumId w:val="15"/>
  </w:num>
  <w:num w:numId="27">
    <w:abstractNumId w:val="16"/>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24"/>
  </w:num>
  <w:num w:numId="4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83970"/>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D623B"/>
    <w:rsid w:val="000E018E"/>
    <w:rsid w:val="000E0441"/>
    <w:rsid w:val="000E2322"/>
    <w:rsid w:val="000E3513"/>
    <w:rsid w:val="000E7644"/>
    <w:rsid w:val="000F23B8"/>
    <w:rsid w:val="000F3786"/>
    <w:rsid w:val="000F420E"/>
    <w:rsid w:val="000F54B6"/>
    <w:rsid w:val="000F6CB7"/>
    <w:rsid w:val="0010024B"/>
    <w:rsid w:val="00100687"/>
    <w:rsid w:val="001028F0"/>
    <w:rsid w:val="00102FD0"/>
    <w:rsid w:val="001126FA"/>
    <w:rsid w:val="001127FD"/>
    <w:rsid w:val="00112C5F"/>
    <w:rsid w:val="00112EFD"/>
    <w:rsid w:val="00115C64"/>
    <w:rsid w:val="00115EA5"/>
    <w:rsid w:val="0011664B"/>
    <w:rsid w:val="00133EE3"/>
    <w:rsid w:val="00135B55"/>
    <w:rsid w:val="00144437"/>
    <w:rsid w:val="001447E5"/>
    <w:rsid w:val="00147CE9"/>
    <w:rsid w:val="00152481"/>
    <w:rsid w:val="00152FB3"/>
    <w:rsid w:val="001639F5"/>
    <w:rsid w:val="00164384"/>
    <w:rsid w:val="0017371C"/>
    <w:rsid w:val="00174C0F"/>
    <w:rsid w:val="00186708"/>
    <w:rsid w:val="00191A21"/>
    <w:rsid w:val="001921A2"/>
    <w:rsid w:val="00194C63"/>
    <w:rsid w:val="00195A17"/>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202B89"/>
    <w:rsid w:val="0020339A"/>
    <w:rsid w:val="00203708"/>
    <w:rsid w:val="00204FCA"/>
    <w:rsid w:val="00205D49"/>
    <w:rsid w:val="00212E22"/>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5585"/>
    <w:rsid w:val="002C7702"/>
    <w:rsid w:val="002D36F1"/>
    <w:rsid w:val="002E2A8E"/>
    <w:rsid w:val="002F373D"/>
    <w:rsid w:val="002F751F"/>
    <w:rsid w:val="00300D18"/>
    <w:rsid w:val="0032047B"/>
    <w:rsid w:val="0032720B"/>
    <w:rsid w:val="00333024"/>
    <w:rsid w:val="00335FCA"/>
    <w:rsid w:val="003366A8"/>
    <w:rsid w:val="00337A6D"/>
    <w:rsid w:val="00337B7E"/>
    <w:rsid w:val="00340AEE"/>
    <w:rsid w:val="00341F33"/>
    <w:rsid w:val="00344E8E"/>
    <w:rsid w:val="0035201B"/>
    <w:rsid w:val="00353BFB"/>
    <w:rsid w:val="00356639"/>
    <w:rsid w:val="0036115A"/>
    <w:rsid w:val="003621C5"/>
    <w:rsid w:val="00365FC7"/>
    <w:rsid w:val="003678C0"/>
    <w:rsid w:val="00375B60"/>
    <w:rsid w:val="00376251"/>
    <w:rsid w:val="0038252A"/>
    <w:rsid w:val="00385EDC"/>
    <w:rsid w:val="0038616E"/>
    <w:rsid w:val="003B7FC2"/>
    <w:rsid w:val="003C063F"/>
    <w:rsid w:val="003C36D5"/>
    <w:rsid w:val="003C5513"/>
    <w:rsid w:val="003C61F3"/>
    <w:rsid w:val="003C626E"/>
    <w:rsid w:val="003D08F6"/>
    <w:rsid w:val="003D097B"/>
    <w:rsid w:val="003D2E69"/>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7C97"/>
    <w:rsid w:val="00451B0D"/>
    <w:rsid w:val="00452779"/>
    <w:rsid w:val="00453D71"/>
    <w:rsid w:val="004561AF"/>
    <w:rsid w:val="00456EC4"/>
    <w:rsid w:val="00467188"/>
    <w:rsid w:val="004835B4"/>
    <w:rsid w:val="0048469E"/>
    <w:rsid w:val="00494B54"/>
    <w:rsid w:val="0049505B"/>
    <w:rsid w:val="00496E7D"/>
    <w:rsid w:val="00497939"/>
    <w:rsid w:val="004C582D"/>
    <w:rsid w:val="004D1523"/>
    <w:rsid w:val="004D1EE1"/>
    <w:rsid w:val="004D2427"/>
    <w:rsid w:val="004E0481"/>
    <w:rsid w:val="004E16C6"/>
    <w:rsid w:val="004E70F4"/>
    <w:rsid w:val="004F0D6E"/>
    <w:rsid w:val="004F1E5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47130"/>
    <w:rsid w:val="005506C7"/>
    <w:rsid w:val="00551730"/>
    <w:rsid w:val="00551B72"/>
    <w:rsid w:val="0055755C"/>
    <w:rsid w:val="0055764C"/>
    <w:rsid w:val="00564C28"/>
    <w:rsid w:val="00566940"/>
    <w:rsid w:val="00571441"/>
    <w:rsid w:val="00575D88"/>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1D26"/>
    <w:rsid w:val="005E3CB5"/>
    <w:rsid w:val="005E5653"/>
    <w:rsid w:val="005F06EE"/>
    <w:rsid w:val="005F491F"/>
    <w:rsid w:val="006000EF"/>
    <w:rsid w:val="006026A8"/>
    <w:rsid w:val="0061629D"/>
    <w:rsid w:val="0062167B"/>
    <w:rsid w:val="006276EA"/>
    <w:rsid w:val="006305EC"/>
    <w:rsid w:val="00635186"/>
    <w:rsid w:val="00640538"/>
    <w:rsid w:val="006413DB"/>
    <w:rsid w:val="00646FAA"/>
    <w:rsid w:val="00647BF5"/>
    <w:rsid w:val="00654A2D"/>
    <w:rsid w:val="006569AC"/>
    <w:rsid w:val="00656C19"/>
    <w:rsid w:val="00657033"/>
    <w:rsid w:val="00661032"/>
    <w:rsid w:val="00662BBC"/>
    <w:rsid w:val="00667EBB"/>
    <w:rsid w:val="00674A74"/>
    <w:rsid w:val="006761F5"/>
    <w:rsid w:val="00680285"/>
    <w:rsid w:val="00680D9D"/>
    <w:rsid w:val="0068423A"/>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26D7"/>
    <w:rsid w:val="0072433A"/>
    <w:rsid w:val="00732EB3"/>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405A"/>
    <w:rsid w:val="00805535"/>
    <w:rsid w:val="0081239A"/>
    <w:rsid w:val="008128A9"/>
    <w:rsid w:val="00821F9C"/>
    <w:rsid w:val="008263A5"/>
    <w:rsid w:val="00826ECD"/>
    <w:rsid w:val="00834887"/>
    <w:rsid w:val="00835156"/>
    <w:rsid w:val="00836BD0"/>
    <w:rsid w:val="00836C74"/>
    <w:rsid w:val="00836E7F"/>
    <w:rsid w:val="00837501"/>
    <w:rsid w:val="0085695A"/>
    <w:rsid w:val="008623E6"/>
    <w:rsid w:val="00862A2B"/>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3604"/>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1B0"/>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463"/>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35C2D"/>
    <w:rsid w:val="00B40C55"/>
    <w:rsid w:val="00B42EB2"/>
    <w:rsid w:val="00B45E8F"/>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133E"/>
    <w:rsid w:val="00BC285E"/>
    <w:rsid w:val="00BC6AB5"/>
    <w:rsid w:val="00BD094F"/>
    <w:rsid w:val="00BD2227"/>
    <w:rsid w:val="00BE17B4"/>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5366C"/>
    <w:rsid w:val="00C6290A"/>
    <w:rsid w:val="00C62AF0"/>
    <w:rsid w:val="00C77099"/>
    <w:rsid w:val="00C80C6B"/>
    <w:rsid w:val="00C80D69"/>
    <w:rsid w:val="00C828D3"/>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4EC4"/>
    <w:rsid w:val="00D37648"/>
    <w:rsid w:val="00D37AA0"/>
    <w:rsid w:val="00D37ED4"/>
    <w:rsid w:val="00D42D90"/>
    <w:rsid w:val="00D51617"/>
    <w:rsid w:val="00D55F96"/>
    <w:rsid w:val="00D5701B"/>
    <w:rsid w:val="00D5721B"/>
    <w:rsid w:val="00D60675"/>
    <w:rsid w:val="00D6418F"/>
    <w:rsid w:val="00D842B2"/>
    <w:rsid w:val="00D874EB"/>
    <w:rsid w:val="00D96D77"/>
    <w:rsid w:val="00DA1393"/>
    <w:rsid w:val="00DB0A6F"/>
    <w:rsid w:val="00DB15CC"/>
    <w:rsid w:val="00DB3F56"/>
    <w:rsid w:val="00DB52F1"/>
    <w:rsid w:val="00DC3183"/>
    <w:rsid w:val="00DD2749"/>
    <w:rsid w:val="00DD40E5"/>
    <w:rsid w:val="00DD4442"/>
    <w:rsid w:val="00DD7B37"/>
    <w:rsid w:val="00DE0BE5"/>
    <w:rsid w:val="00DE6469"/>
    <w:rsid w:val="00DF13F5"/>
    <w:rsid w:val="00DF2922"/>
    <w:rsid w:val="00DF3F72"/>
    <w:rsid w:val="00DF4E67"/>
    <w:rsid w:val="00DF5AA3"/>
    <w:rsid w:val="00DF6D4C"/>
    <w:rsid w:val="00DF7001"/>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408F"/>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46D6"/>
    <w:rsid w:val="00EC67A8"/>
    <w:rsid w:val="00EC7EDB"/>
    <w:rsid w:val="00ED4376"/>
    <w:rsid w:val="00EE091D"/>
    <w:rsid w:val="00EE1530"/>
    <w:rsid w:val="00EF311F"/>
    <w:rsid w:val="00F1560E"/>
    <w:rsid w:val="00F16D66"/>
    <w:rsid w:val="00F24940"/>
    <w:rsid w:val="00F26C45"/>
    <w:rsid w:val="00F3448F"/>
    <w:rsid w:val="00F375A3"/>
    <w:rsid w:val="00F37FF8"/>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45E5"/>
    <w:rsid w:val="00FD1CD6"/>
    <w:rsid w:val="00FD3460"/>
    <w:rsid w:val="00FD56CC"/>
    <w:rsid w:val="00FE28E7"/>
    <w:rsid w:val="00FE3006"/>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C536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1524</TotalTime>
  <Pages>5</Pages>
  <Words>2256</Words>
  <Characters>12860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15086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639</cp:revision>
  <cp:lastPrinted>2023-11-24T05:18:00Z</cp:lastPrinted>
  <dcterms:created xsi:type="dcterms:W3CDTF">2016-12-15T10:11:00Z</dcterms:created>
  <dcterms:modified xsi:type="dcterms:W3CDTF">2023-11-24T05:51:00Z</dcterms:modified>
</cp:coreProperties>
</file>