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48B" w:rsidRDefault="001C148B" w:rsidP="00902675">
      <w:pPr>
        <w:spacing w:after="0" w:line="240" w:lineRule="auto"/>
        <w:jc w:val="right"/>
        <w:rPr>
          <w:rFonts w:ascii="Arial" w:hAnsi="Arial" w:cs="Arial"/>
          <w:sz w:val="18"/>
          <w:szCs w:val="18"/>
        </w:rPr>
      </w:pPr>
    </w:p>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r w:rsidR="00D50ED0">
        <w:rPr>
          <w:rFonts w:ascii="Arial" w:hAnsi="Arial" w:cs="Arial"/>
          <w:b/>
          <w:bCs/>
          <w:sz w:val="18"/>
          <w:szCs w:val="18"/>
          <w:u w:val="single"/>
        </w:rPr>
        <w:t>REF : 1/PE230075/7</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(Specfic</w:t>
      </w:r>
      <w:r w:rsidRPr="00696895">
        <w:rPr>
          <w:rFonts w:ascii="Arial" w:hAnsi="Arial" w:cs="Arial"/>
          <w:b/>
          <w:sz w:val="18"/>
          <w:szCs w:val="18"/>
          <w:u w:val="single"/>
        </w:rPr>
        <w:t>TERMS&amp;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717522">
      <w:pPr>
        <w:pStyle w:val="ListParagraph"/>
        <w:numPr>
          <w:ilvl w:val="0"/>
          <w:numId w:val="9"/>
        </w:numPr>
        <w:spacing w:after="0" w:line="240" w:lineRule="auto"/>
        <w:jc w:val="both"/>
        <w:rPr>
          <w:rFonts w:ascii="Arial" w:hAnsi="Arial" w:cs="Arial"/>
          <w:sz w:val="18"/>
          <w:szCs w:val="18"/>
        </w:rPr>
      </w:pPr>
      <w:r w:rsidRPr="00F94188">
        <w:rPr>
          <w:rFonts w:ascii="Arial" w:hAnsi="Arial" w:cs="Arial"/>
          <w:sz w:val="18"/>
          <w:szCs w:val="18"/>
        </w:rPr>
        <w:t xml:space="preserve">Bidders who are interested in supply are required to submit their offer in TWO PART (Pre –Qualification &amp;Technocommercial Cum Price part) through https://etenders.gov.in/eprocure/app subject to meeting pre qualification criteria and terms &amp; condition of our tender. Bidders who are not meeting the pre-qualification criteria and not confirming all </w:t>
      </w:r>
      <w:r w:rsidR="00F81269">
        <w:rPr>
          <w:rFonts w:ascii="Arial" w:hAnsi="Arial" w:cs="Arial"/>
          <w:sz w:val="18"/>
          <w:szCs w:val="18"/>
        </w:rPr>
        <w:t xml:space="preserve">Tender </w:t>
      </w:r>
      <w:r w:rsidRPr="00F94188">
        <w:rPr>
          <w:rFonts w:ascii="Arial" w:hAnsi="Arial" w:cs="Arial"/>
          <w:sz w:val="18"/>
          <w:szCs w:val="18"/>
        </w:rPr>
        <w:t>terms &amp; condition</w:t>
      </w:r>
      <w:r w:rsidR="00F81269">
        <w:rPr>
          <w:rFonts w:ascii="Arial" w:hAnsi="Arial" w:cs="Arial"/>
          <w:sz w:val="18"/>
          <w:szCs w:val="18"/>
        </w:rPr>
        <w:t xml:space="preserve"> 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8"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Default="003C5513" w:rsidP="003C5513">
      <w:pPr>
        <w:spacing w:after="0" w:line="240" w:lineRule="auto"/>
        <w:ind w:left="1440" w:hanging="1440"/>
        <w:jc w:val="both"/>
        <w:rPr>
          <w:rFonts w:ascii="Arial" w:hAnsi="Arial" w:cs="Arial"/>
          <w:b/>
          <w:sz w:val="18"/>
          <w:szCs w:val="18"/>
          <w:u w:val="single"/>
        </w:rPr>
      </w:pPr>
    </w:p>
    <w:p w:rsidR="003C5513" w:rsidRPr="00F94188" w:rsidRDefault="003C5513" w:rsidP="00717522">
      <w:pPr>
        <w:pStyle w:val="ListParagraph"/>
        <w:numPr>
          <w:ilvl w:val="0"/>
          <w:numId w:val="9"/>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002143">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002143">
        <w:rPr>
          <w:rFonts w:ascii="Arial" w:hAnsi="Arial" w:cs="Arial"/>
          <w:color w:val="1D1B11" w:themeColor="background2" w:themeShade="1A"/>
          <w:sz w:val="18"/>
          <w:szCs w:val="18"/>
        </w:rPr>
        <w:t xml:space="preserve">liable to </w:t>
      </w:r>
      <w:r w:rsidRPr="00002143">
        <w:rPr>
          <w:rFonts w:ascii="Arial" w:hAnsi="Arial" w:cs="Arial"/>
          <w:color w:val="1D1B11" w:themeColor="background2" w:themeShade="1A"/>
          <w:sz w:val="18"/>
          <w:szCs w:val="18"/>
        </w:rPr>
        <w:t>be rejected.)</w:t>
      </w:r>
    </w:p>
    <w:p w:rsidR="006E3F2F" w:rsidRDefault="006E3F2F" w:rsidP="003C5513">
      <w:pPr>
        <w:pStyle w:val="ListParagraph"/>
        <w:spacing w:after="0" w:line="240" w:lineRule="auto"/>
        <w:jc w:val="both"/>
        <w:rPr>
          <w:rFonts w:ascii="Arial" w:hAnsi="Arial" w:cs="Arial"/>
          <w:color w:val="1D1B11" w:themeColor="background2" w:themeShade="1A"/>
          <w:sz w:val="18"/>
          <w:szCs w:val="18"/>
        </w:rPr>
      </w:pPr>
    </w:p>
    <w:p w:rsidR="006E3F2F" w:rsidRPr="006E3F2F" w:rsidRDefault="006E3F2F" w:rsidP="006E3F2F">
      <w:pPr>
        <w:pStyle w:val="ListParagraph"/>
        <w:numPr>
          <w:ilvl w:val="0"/>
          <w:numId w:val="9"/>
        </w:numPr>
        <w:spacing w:after="0" w:line="240" w:lineRule="auto"/>
        <w:jc w:val="both"/>
        <w:rPr>
          <w:rFonts w:ascii="Arial" w:eastAsia="Times New Roman" w:hAnsi="Arial" w:cs="Arial"/>
          <w:sz w:val="18"/>
          <w:szCs w:val="18"/>
        </w:rPr>
      </w:pPr>
      <w:r w:rsidRPr="006E3F2F">
        <w:rPr>
          <w:rFonts w:ascii="Arial" w:hAnsi="Arial" w:cs="Arial"/>
          <w:b/>
          <w:sz w:val="18"/>
          <w:szCs w:val="18"/>
          <w:u w:val="single"/>
        </w:rPr>
        <w:t>TENDER FEE</w:t>
      </w:r>
      <w:r w:rsidRPr="006E3F2F">
        <w:rPr>
          <w:rFonts w:ascii="Arial" w:hAnsi="Arial" w:cs="Arial"/>
          <w:b/>
          <w:sz w:val="18"/>
          <w:szCs w:val="18"/>
        </w:rPr>
        <w:t>:</w:t>
      </w:r>
      <w:r w:rsidRPr="006E3F2F">
        <w:rPr>
          <w:rFonts w:ascii="Arial" w:hAnsi="Arial" w:cs="Arial"/>
          <w:sz w:val="18"/>
          <w:szCs w:val="18"/>
        </w:rPr>
        <w:t xml:space="preserve">Parties who are interested to participate in the tender may do so by depositing </w:t>
      </w:r>
      <w:r w:rsidR="004538A9">
        <w:rPr>
          <w:rFonts w:ascii="Arial" w:hAnsi="Arial" w:cs="Arial"/>
          <w:b/>
          <w:color w:val="FF0000"/>
          <w:sz w:val="18"/>
          <w:szCs w:val="18"/>
          <w:u w:val="single"/>
        </w:rPr>
        <w:t>Rs. 5</w:t>
      </w:r>
      <w:r w:rsidRPr="006E3F2F">
        <w:rPr>
          <w:rFonts w:ascii="Arial" w:hAnsi="Arial" w:cs="Arial"/>
          <w:b/>
          <w:color w:val="FF0000"/>
          <w:sz w:val="18"/>
          <w:szCs w:val="18"/>
          <w:u w:val="single"/>
        </w:rPr>
        <w:t>00/-</w:t>
      </w:r>
      <w:r w:rsidRPr="006E3F2F">
        <w:rPr>
          <w:rFonts w:ascii="Arial" w:hAnsi="Arial" w:cs="Arial"/>
          <w:sz w:val="18"/>
          <w:szCs w:val="18"/>
        </w:rPr>
        <w:t xml:space="preserve"> as tender fee deposited in SBI (any branch) through SBI challan as per format available to UCIL website: </w:t>
      </w:r>
      <w:hyperlink r:id="rId9" w:history="1">
        <w:r w:rsidRPr="006E3F2F">
          <w:rPr>
            <w:rStyle w:val="Hyperlink"/>
            <w:rFonts w:ascii="Arial" w:hAnsi="Arial" w:cs="Arial"/>
            <w:sz w:val="18"/>
            <w:szCs w:val="18"/>
          </w:rPr>
          <w:t>www.uraniumcorp.in</w:t>
        </w:r>
      </w:hyperlink>
      <w:r w:rsidRPr="006E3F2F">
        <w:rPr>
          <w:rFonts w:ascii="Arial" w:hAnsi="Arial" w:cs="Arial"/>
          <w:b/>
          <w:sz w:val="18"/>
          <w:szCs w:val="18"/>
        </w:rPr>
        <w:t xml:space="preserve">OR </w:t>
      </w:r>
      <w:r w:rsidRPr="006E3F2F">
        <w:rPr>
          <w:rFonts w:ascii="Arial" w:hAnsi="Arial" w:cs="Arial"/>
          <w:sz w:val="18"/>
          <w:szCs w:val="18"/>
        </w:rPr>
        <w:t>by demand draft (DD) drawn on State Bank of India, Jaduguda Branch ( Code no. 0227) drawn in favour of URANIUM CORPORATION OF INDIA LTD</w:t>
      </w:r>
      <w:r w:rsidRPr="006E3F2F">
        <w:rPr>
          <w:rFonts w:ascii="Arial" w:hAnsi="Arial" w:cs="Arial"/>
          <w:b/>
          <w:sz w:val="18"/>
          <w:szCs w:val="18"/>
        </w:rPr>
        <w:t>.</w:t>
      </w:r>
      <w:r w:rsidRPr="006E3F2F">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p>
    <w:p w:rsidR="006E3F2F" w:rsidRPr="00002143" w:rsidRDefault="006E3F2F" w:rsidP="003C5513">
      <w:pPr>
        <w:pStyle w:val="ListParagraph"/>
        <w:spacing w:after="0" w:line="240" w:lineRule="auto"/>
        <w:jc w:val="both"/>
        <w:rPr>
          <w:rFonts w:ascii="Arial" w:hAnsi="Arial" w:cs="Arial"/>
          <w:color w:val="1D1B11" w:themeColor="background2" w:themeShade="1A"/>
          <w:sz w:val="18"/>
          <w:szCs w:val="18"/>
        </w:rPr>
      </w:pPr>
    </w:p>
    <w:p w:rsidR="003C5513" w:rsidRPr="00002143" w:rsidRDefault="003C5513" w:rsidP="003C5513">
      <w:pPr>
        <w:pStyle w:val="ListParagraph"/>
        <w:spacing w:after="0" w:line="240" w:lineRule="auto"/>
        <w:jc w:val="both"/>
        <w:rPr>
          <w:rFonts w:ascii="Arial" w:hAnsi="Arial" w:cs="Arial"/>
          <w:color w:val="1D1B11" w:themeColor="background2" w:themeShade="1A"/>
          <w:sz w:val="18"/>
          <w:szCs w:val="18"/>
        </w:rPr>
      </w:pPr>
    </w:p>
    <w:p w:rsidR="00D65CC4" w:rsidRPr="009454AC" w:rsidRDefault="00D65CC4" w:rsidP="00D65CC4">
      <w:pPr>
        <w:pStyle w:val="ListParagraph"/>
        <w:numPr>
          <w:ilvl w:val="0"/>
          <w:numId w:val="9"/>
        </w:numPr>
        <w:spacing w:after="0" w:line="240" w:lineRule="auto"/>
        <w:jc w:val="both"/>
        <w:rPr>
          <w:rFonts w:ascii="Arial" w:hAnsi="Arial" w:cs="Arial"/>
          <w:sz w:val="18"/>
          <w:szCs w:val="18"/>
        </w:rPr>
      </w:pPr>
      <w:r w:rsidRPr="009454AC">
        <w:rPr>
          <w:rFonts w:ascii="Arial" w:hAnsi="Arial" w:cs="Arial"/>
          <w:b/>
          <w:sz w:val="18"/>
          <w:szCs w:val="18"/>
          <w:u w:val="single"/>
        </w:rPr>
        <w:t>EARNEST MONEY DEPOSIT</w:t>
      </w:r>
      <w:r w:rsidRPr="009454AC">
        <w:rPr>
          <w:rFonts w:ascii="Arial" w:eastAsia="Times New Roman" w:hAnsi="Arial" w:cs="Arial"/>
          <w:b/>
          <w:sz w:val="18"/>
          <w:szCs w:val="18"/>
          <w:u w:val="single"/>
        </w:rPr>
        <w:t xml:space="preserve"> (E.M.D)</w:t>
      </w:r>
      <w:r w:rsidRPr="009454AC">
        <w:rPr>
          <w:rFonts w:ascii="Arial" w:eastAsia="Times New Roman" w:hAnsi="Arial" w:cs="Arial"/>
          <w:sz w:val="18"/>
          <w:szCs w:val="18"/>
        </w:rPr>
        <w:t xml:space="preserve">: </w:t>
      </w:r>
      <w:r w:rsidRPr="009454AC">
        <w:rPr>
          <w:rFonts w:ascii="Arial" w:hAnsi="Arial" w:cs="Arial"/>
          <w:sz w:val="18"/>
          <w:szCs w:val="18"/>
        </w:rPr>
        <w:t xml:space="preserve">The E.M.D amount shall be </w:t>
      </w:r>
      <w:r w:rsidRPr="009454AC">
        <w:rPr>
          <w:rFonts w:ascii="Arial" w:hAnsi="Arial" w:cs="Arial"/>
          <w:b/>
          <w:color w:val="FF0000"/>
          <w:sz w:val="18"/>
          <w:szCs w:val="18"/>
          <w:u w:val="single"/>
        </w:rPr>
        <w:t xml:space="preserve">Rs. </w:t>
      </w:r>
      <w:r w:rsidR="004D5E15">
        <w:rPr>
          <w:rFonts w:ascii="Arial" w:hAnsi="Arial" w:cs="Arial"/>
          <w:b/>
          <w:color w:val="FF0000"/>
          <w:sz w:val="18"/>
          <w:szCs w:val="18"/>
          <w:u w:val="single"/>
        </w:rPr>
        <w:t>1</w:t>
      </w:r>
      <w:r w:rsidR="00487306">
        <w:rPr>
          <w:rFonts w:ascii="Arial" w:hAnsi="Arial" w:cs="Arial"/>
          <w:b/>
          <w:color w:val="FF0000"/>
          <w:sz w:val="18"/>
          <w:szCs w:val="18"/>
          <w:u w:val="single"/>
        </w:rPr>
        <w:t>5,953</w:t>
      </w:r>
      <w:r w:rsidR="003543F0">
        <w:rPr>
          <w:rFonts w:ascii="Arial" w:hAnsi="Arial" w:cs="Arial"/>
          <w:b/>
          <w:color w:val="FF0000"/>
          <w:sz w:val="18"/>
          <w:szCs w:val="18"/>
          <w:u w:val="single"/>
        </w:rPr>
        <w:t>.60</w:t>
      </w:r>
      <w:r w:rsidRPr="009454AC">
        <w:rPr>
          <w:rFonts w:ascii="Arial" w:hAnsi="Arial" w:cs="Arial"/>
          <w:sz w:val="18"/>
          <w:szCs w:val="18"/>
        </w:rPr>
        <w:t xml:space="preserve"> .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D65CC4" w:rsidRPr="00B6075B" w:rsidRDefault="00D65CC4" w:rsidP="00D65CC4">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D65CC4" w:rsidRPr="00B86439" w:rsidRDefault="00D65CC4" w:rsidP="00D65CC4">
      <w:pPr>
        <w:spacing w:line="240" w:lineRule="auto"/>
        <w:ind w:left="630" w:firstLine="4"/>
        <w:jc w:val="both"/>
        <w:rPr>
          <w:rFonts w:ascii="Arial" w:hAnsi="Arial" w:cs="Arial"/>
          <w:sz w:val="18"/>
          <w:szCs w:val="18"/>
        </w:rPr>
      </w:pPr>
      <w:r w:rsidRPr="00B86439">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w:t>
      </w:r>
      <w:r>
        <w:rPr>
          <w:rFonts w:ascii="Arial" w:hAnsi="Arial" w:cs="Arial"/>
          <w:sz w:val="18"/>
          <w:szCs w:val="18"/>
        </w:rPr>
        <w:t>,</w:t>
      </w:r>
      <w:r w:rsidRPr="00B86439">
        <w:rPr>
          <w:rFonts w:ascii="Arial" w:hAnsi="Arial" w:cs="Arial"/>
          <w:sz w:val="18"/>
          <w:szCs w:val="18"/>
        </w:rPr>
        <w:t xml:space="preserve"> shall submit relevant valid documents as per Government guideline for Exemption of EMD.</w:t>
      </w:r>
    </w:p>
    <w:p w:rsidR="00D65CC4" w:rsidRPr="00E23DDA" w:rsidRDefault="00D65CC4" w:rsidP="00D65CC4">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D65CC4" w:rsidRPr="00E23DDA" w:rsidRDefault="00D65CC4" w:rsidP="00D65CC4">
      <w:pPr>
        <w:numPr>
          <w:ilvl w:val="1"/>
          <w:numId w:val="18"/>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D65CC4" w:rsidRPr="00E23DDA" w:rsidRDefault="00D65CC4" w:rsidP="00D65CC4">
      <w:pPr>
        <w:numPr>
          <w:ilvl w:val="1"/>
          <w:numId w:val="18"/>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D65CC4" w:rsidRPr="00E23DDA" w:rsidRDefault="00D65CC4" w:rsidP="00D65CC4">
      <w:pPr>
        <w:numPr>
          <w:ilvl w:val="1"/>
          <w:numId w:val="18"/>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D65CC4" w:rsidRPr="00E23DDA" w:rsidRDefault="00D65CC4" w:rsidP="00D65CC4">
      <w:pPr>
        <w:numPr>
          <w:ilvl w:val="1"/>
          <w:numId w:val="18"/>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p>
    <w:p w:rsidR="00D65CC4" w:rsidRPr="009454AC" w:rsidRDefault="00D65CC4" w:rsidP="00D65CC4">
      <w:pPr>
        <w:pStyle w:val="ListParagraph"/>
        <w:tabs>
          <w:tab w:val="left" w:pos="450"/>
        </w:tabs>
        <w:spacing w:after="0" w:line="240" w:lineRule="auto"/>
        <w:jc w:val="both"/>
        <w:rPr>
          <w:rFonts w:ascii="Arial" w:hAnsi="Arial" w:cs="Arial"/>
          <w:b/>
          <w:sz w:val="18"/>
          <w:szCs w:val="18"/>
        </w:rPr>
      </w:pPr>
    </w:p>
    <w:p w:rsidR="00D65CC4" w:rsidRPr="008C5C8A" w:rsidRDefault="00D65CC4" w:rsidP="00D65CC4">
      <w:pPr>
        <w:pStyle w:val="ListParagraph"/>
        <w:numPr>
          <w:ilvl w:val="0"/>
          <w:numId w:val="9"/>
        </w:numPr>
        <w:tabs>
          <w:tab w:val="left" w:pos="450"/>
        </w:tabs>
        <w:spacing w:after="0" w:line="240" w:lineRule="auto"/>
        <w:jc w:val="both"/>
        <w:rPr>
          <w:rFonts w:ascii="Arial" w:hAnsi="Arial" w:cs="Arial"/>
          <w:b/>
          <w:sz w:val="18"/>
          <w:szCs w:val="18"/>
        </w:rPr>
      </w:pPr>
      <w:r w:rsidRPr="008C5C8A">
        <w:rPr>
          <w:rFonts w:ascii="Arial" w:hAnsi="Arial" w:cs="Arial"/>
          <w:sz w:val="18"/>
          <w:szCs w:val="18"/>
        </w:rPr>
        <w:t>Bidders shall submit  one line confirmation as T</w:t>
      </w:r>
      <w:r w:rsidRPr="008C5C8A">
        <w:rPr>
          <w:rFonts w:ascii="Arial" w:hAnsi="Arial" w:cs="Arial"/>
          <w:b/>
          <w:bCs/>
          <w:sz w:val="18"/>
          <w:szCs w:val="18"/>
        </w:rPr>
        <w:t xml:space="preserve">ender acceptance letter </w:t>
      </w:r>
      <w:r w:rsidRPr="008C5C8A">
        <w:rPr>
          <w:rFonts w:ascii="Arial" w:hAnsi="Arial" w:cs="Arial"/>
          <w:sz w:val="18"/>
          <w:szCs w:val="18"/>
        </w:rPr>
        <w:t xml:space="preserve">in their letter head duly signed with indication of Enquiry number and date as following :  </w:t>
      </w:r>
    </w:p>
    <w:p w:rsidR="00D65CC4" w:rsidRPr="002C1BEC" w:rsidRDefault="00D65CC4" w:rsidP="00D65CC4">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SpecificationandAllTender/Enquiry terms &amp; conditions have been agreed by us in totality”</w:t>
      </w:r>
      <w:r w:rsidRPr="002C1BEC">
        <w:rPr>
          <w:rFonts w:ascii="Arial" w:hAnsi="Arial" w:cs="Arial"/>
          <w:b/>
          <w:sz w:val="18"/>
          <w:szCs w:val="18"/>
        </w:rPr>
        <w:t>.</w:t>
      </w:r>
      <w:r w:rsidRPr="002C1BEC">
        <w:rPr>
          <w:rFonts w:ascii="Arial" w:hAnsi="Arial" w:cs="Arial"/>
          <w:bCs/>
          <w:sz w:val="18"/>
          <w:szCs w:val="18"/>
        </w:rPr>
        <w:t>Offer received without Tender acceptance letter is liable to be rejected and price part shall not be opened.</w:t>
      </w:r>
    </w:p>
    <w:p w:rsidR="00D65CC4" w:rsidRPr="002C1BEC" w:rsidRDefault="00D65CC4" w:rsidP="00D65CC4">
      <w:pPr>
        <w:spacing w:after="0" w:line="240" w:lineRule="auto"/>
        <w:ind w:left="720"/>
        <w:jc w:val="both"/>
        <w:rPr>
          <w:rFonts w:ascii="Arial" w:eastAsia="Times New Roman" w:hAnsi="Arial" w:cs="Arial"/>
          <w:sz w:val="18"/>
          <w:szCs w:val="18"/>
        </w:rPr>
      </w:pPr>
    </w:p>
    <w:p w:rsidR="00D65CC4" w:rsidRPr="002C1BEC" w:rsidRDefault="00D65CC4" w:rsidP="00D65CC4">
      <w:pPr>
        <w:pStyle w:val="ListParagraph"/>
        <w:numPr>
          <w:ilvl w:val="0"/>
          <w:numId w:val="9"/>
        </w:numPr>
        <w:spacing w:after="0" w:line="240" w:lineRule="auto"/>
        <w:jc w:val="both"/>
        <w:rPr>
          <w:rFonts w:ascii="Arial" w:eastAsia="Times New Roman" w:hAnsi="Arial" w:cs="Arial"/>
          <w:sz w:val="18"/>
          <w:szCs w:val="18"/>
        </w:rPr>
      </w:pPr>
      <w:r w:rsidRPr="002C1BEC">
        <w:rPr>
          <w:rFonts w:ascii="Arial" w:hAnsi="Arial" w:cs="Arial"/>
          <w:sz w:val="18"/>
          <w:szCs w:val="18"/>
        </w:rPr>
        <w:t>Bidders who are not registered with UCIL for RTGS payment .They should provide Bank details, Scan copy of Pan Card and GSTIN number (if applicable)&amp; copy of cancelled cheque leaf along with Pre qualification Part.</w:t>
      </w:r>
    </w:p>
    <w:p w:rsidR="00D65CC4" w:rsidRPr="00696895" w:rsidRDefault="00D65CC4" w:rsidP="00D65CC4">
      <w:pPr>
        <w:spacing w:after="0" w:line="240" w:lineRule="auto"/>
        <w:ind w:left="720"/>
        <w:jc w:val="both"/>
        <w:rPr>
          <w:rFonts w:ascii="Arial" w:eastAsia="Times New Roman" w:hAnsi="Arial" w:cs="Arial"/>
          <w:sz w:val="18"/>
          <w:szCs w:val="18"/>
        </w:rPr>
      </w:pPr>
    </w:p>
    <w:p w:rsidR="000830A1" w:rsidRPr="00696895" w:rsidRDefault="000830A1" w:rsidP="00D65CC4">
      <w:pPr>
        <w:spacing w:after="0" w:line="240" w:lineRule="auto"/>
        <w:ind w:left="720" w:hanging="360"/>
        <w:jc w:val="both"/>
        <w:rPr>
          <w:rFonts w:ascii="Arial" w:hAnsi="Arial" w:cs="Arial"/>
          <w:b/>
          <w:sz w:val="18"/>
          <w:szCs w:val="18"/>
          <w:u w:val="single"/>
        </w:rPr>
      </w:pPr>
    </w:p>
    <w:p w:rsidR="00CA770C" w:rsidRPr="00696895" w:rsidRDefault="00CA770C" w:rsidP="00CF2404">
      <w:pPr>
        <w:spacing w:after="0" w:line="240" w:lineRule="auto"/>
        <w:rPr>
          <w:rFonts w:ascii="Arial" w:hAnsi="Arial" w:cs="Arial"/>
          <w:b/>
          <w:sz w:val="18"/>
          <w:szCs w:val="18"/>
          <w:u w:val="single"/>
        </w:rPr>
      </w:pPr>
    </w:p>
    <w:p w:rsidR="0093622F" w:rsidRPr="00696895" w:rsidRDefault="0093622F" w:rsidP="00902675">
      <w:pPr>
        <w:spacing w:after="0" w:line="240" w:lineRule="auto"/>
        <w:ind w:left="4320"/>
        <w:jc w:val="both"/>
        <w:rPr>
          <w:rFonts w:ascii="Arial" w:hAnsi="Arial" w:cs="Arial"/>
          <w:sz w:val="18"/>
          <w:szCs w:val="18"/>
        </w:rPr>
      </w:pPr>
    </w:p>
    <w:p w:rsidR="00996C5A" w:rsidRPr="00696895" w:rsidRDefault="00996C5A"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C70760" w:rsidRDefault="00C70760"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2C6B0B" w:rsidRDefault="00111492" w:rsidP="00902675">
      <w:pPr>
        <w:spacing w:after="0" w:line="240" w:lineRule="auto"/>
        <w:jc w:val="right"/>
        <w:rPr>
          <w:rFonts w:ascii="Arial" w:hAnsi="Arial" w:cs="Arial"/>
          <w:b/>
          <w:bCs/>
          <w:sz w:val="18"/>
          <w:szCs w:val="18"/>
          <w:u w:val="single"/>
        </w:rPr>
      </w:pPr>
      <w:r>
        <w:rPr>
          <w:rFonts w:ascii="Arial" w:hAnsi="Arial" w:cs="Arial"/>
          <w:b/>
          <w:bCs/>
          <w:sz w:val="18"/>
          <w:szCs w:val="18"/>
          <w:u w:val="single"/>
        </w:rPr>
        <w:lastRenderedPageBreak/>
        <w:t>R</w:t>
      </w:r>
      <w:r w:rsidR="002F751F" w:rsidRPr="002F751F">
        <w:rPr>
          <w:rFonts w:ascii="Arial" w:hAnsi="Arial" w:cs="Arial"/>
          <w:b/>
          <w:bCs/>
          <w:sz w:val="18"/>
          <w:szCs w:val="18"/>
          <w:u w:val="single"/>
        </w:rPr>
        <w:t>EF : 1/PE</w:t>
      </w:r>
      <w:r w:rsidR="00600B0F">
        <w:rPr>
          <w:rFonts w:ascii="Arial" w:hAnsi="Arial" w:cs="Arial"/>
          <w:b/>
          <w:bCs/>
          <w:sz w:val="18"/>
          <w:szCs w:val="18"/>
          <w:u w:val="single"/>
        </w:rPr>
        <w:t>2</w:t>
      </w:r>
      <w:r w:rsidR="00D50ED0">
        <w:rPr>
          <w:rFonts w:ascii="Arial" w:hAnsi="Arial" w:cs="Arial"/>
          <w:b/>
          <w:bCs/>
          <w:sz w:val="18"/>
          <w:szCs w:val="18"/>
          <w:u w:val="single"/>
        </w:rPr>
        <w:t>30075/7</w:t>
      </w:r>
    </w:p>
    <w:p w:rsidR="00926142" w:rsidRDefault="00926142" w:rsidP="00902675">
      <w:pPr>
        <w:spacing w:after="0" w:line="240" w:lineRule="auto"/>
        <w:jc w:val="right"/>
        <w:rPr>
          <w:rFonts w:ascii="Arial" w:hAnsi="Arial" w:cs="Arial"/>
          <w:b/>
          <w:sz w:val="18"/>
          <w:szCs w:val="18"/>
          <w:u w:val="single"/>
        </w:rPr>
      </w:pPr>
      <w:r w:rsidRPr="00D86E94">
        <w:rPr>
          <w:rFonts w:ascii="Arial" w:hAnsi="Arial" w:cs="Arial"/>
          <w:b/>
          <w:sz w:val="18"/>
          <w:szCs w:val="18"/>
          <w:u w:val="single"/>
        </w:rPr>
        <w:t xml:space="preserve">Annexure-2    </w:t>
      </w:r>
    </w:p>
    <w:p w:rsidR="00063C13" w:rsidRPr="00D86E94" w:rsidRDefault="00063C13" w:rsidP="00902675">
      <w:pPr>
        <w:spacing w:after="0" w:line="240" w:lineRule="auto"/>
        <w:jc w:val="right"/>
        <w:rPr>
          <w:rFonts w:ascii="Arial" w:hAnsi="Arial" w:cs="Arial"/>
          <w:b/>
          <w:sz w:val="18"/>
          <w:szCs w:val="18"/>
          <w:u w:val="single"/>
        </w:rPr>
      </w:pP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(TechnocommercialCum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(Specfic</w:t>
      </w:r>
      <w:r w:rsidR="00926142" w:rsidRPr="00696895">
        <w:rPr>
          <w:rFonts w:ascii="Arial" w:hAnsi="Arial" w:cs="Arial"/>
          <w:b/>
          <w:sz w:val="18"/>
          <w:szCs w:val="18"/>
          <w:u w:val="single"/>
        </w:rPr>
        <w:t>TERMS&amp;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002143" w:rsidRDefault="00926142" w:rsidP="00B800C3">
      <w:pPr>
        <w:pStyle w:val="ListParagraph"/>
        <w:numPr>
          <w:ilvl w:val="0"/>
          <w:numId w:val="8"/>
        </w:numPr>
        <w:spacing w:after="0" w:line="240" w:lineRule="auto"/>
        <w:ind w:hanging="450"/>
        <w:jc w:val="both"/>
        <w:rPr>
          <w:rFonts w:ascii="Arial" w:hAnsi="Arial" w:cs="Arial"/>
          <w:b/>
          <w:sz w:val="18"/>
          <w:szCs w:val="18"/>
        </w:rPr>
      </w:pPr>
      <w:r w:rsidRPr="00002143">
        <w:rPr>
          <w:rFonts w:ascii="Arial" w:hAnsi="Arial" w:cs="Arial"/>
          <w:sz w:val="18"/>
          <w:szCs w:val="18"/>
        </w:rPr>
        <w:t xml:space="preserve">Following terms &amp; conditions is required to be accepted by the participated bidders in totality </w:t>
      </w:r>
      <w:r w:rsidR="00BB2008" w:rsidRPr="00002143">
        <w:rPr>
          <w:rFonts w:ascii="Arial" w:hAnsi="Arial" w:cs="Arial"/>
          <w:sz w:val="18"/>
          <w:szCs w:val="18"/>
        </w:rPr>
        <w:t xml:space="preserve">and </w:t>
      </w:r>
      <w:r w:rsidR="00B62F6D" w:rsidRPr="00002143">
        <w:rPr>
          <w:rFonts w:ascii="Arial" w:hAnsi="Arial" w:cs="Arial"/>
          <w:sz w:val="18"/>
          <w:szCs w:val="18"/>
        </w:rPr>
        <w:t>submit  one line confirmation as T</w:t>
      </w:r>
      <w:r w:rsidR="00B62F6D" w:rsidRPr="00002143">
        <w:rPr>
          <w:rFonts w:ascii="Arial" w:hAnsi="Arial" w:cs="Arial"/>
          <w:b/>
          <w:bCs/>
          <w:sz w:val="18"/>
          <w:szCs w:val="18"/>
        </w:rPr>
        <w:t xml:space="preserve">ender acceptance letter </w:t>
      </w:r>
      <w:r w:rsidR="00B62F6D" w:rsidRPr="00002143">
        <w:rPr>
          <w:rFonts w:ascii="Arial" w:hAnsi="Arial" w:cs="Arial"/>
          <w:sz w:val="18"/>
          <w:szCs w:val="18"/>
        </w:rPr>
        <w:t xml:space="preserve">in their letter head duly signed with indication of Enquiry  number and date as following :  </w:t>
      </w:r>
    </w:p>
    <w:p w:rsidR="00E11C31" w:rsidRPr="00002143" w:rsidRDefault="00E11C31" w:rsidP="00E11C31">
      <w:pPr>
        <w:spacing w:after="0" w:line="240" w:lineRule="auto"/>
        <w:ind w:left="720"/>
        <w:jc w:val="both"/>
        <w:rPr>
          <w:rFonts w:ascii="Arial" w:eastAsia="Times New Roman" w:hAnsi="Arial" w:cs="Arial"/>
          <w:bCs/>
          <w:sz w:val="18"/>
          <w:szCs w:val="18"/>
        </w:rPr>
      </w:pPr>
      <w:r w:rsidRPr="00002143">
        <w:rPr>
          <w:rFonts w:ascii="Arial" w:hAnsi="Arial" w:cs="Arial"/>
          <w:b/>
          <w:sz w:val="18"/>
          <w:szCs w:val="18"/>
        </w:rPr>
        <w:t>”</w:t>
      </w:r>
      <w:r w:rsidRPr="00002143">
        <w:rPr>
          <w:rFonts w:ascii="Arial" w:hAnsi="Arial" w:cs="Arial"/>
          <w:sz w:val="18"/>
          <w:szCs w:val="18"/>
        </w:rPr>
        <w:t>.</w:t>
      </w:r>
      <w:r w:rsidRPr="00002143">
        <w:rPr>
          <w:rFonts w:ascii="Arial" w:hAnsi="Arial" w:cs="Arial"/>
          <w:b/>
          <w:sz w:val="18"/>
          <w:szCs w:val="18"/>
          <w:u w:val="single"/>
        </w:rPr>
        <w:t>Specification and All Tender/Enquiry terms &amp; conditions have been agreed by us in totality”</w:t>
      </w:r>
      <w:r w:rsidRPr="00002143">
        <w:rPr>
          <w:rFonts w:ascii="Arial" w:hAnsi="Arial" w:cs="Arial"/>
          <w:b/>
          <w:sz w:val="18"/>
          <w:szCs w:val="18"/>
        </w:rPr>
        <w:t xml:space="preserve">. </w:t>
      </w:r>
      <w:r w:rsidRPr="00002143">
        <w:rPr>
          <w:rFonts w:ascii="Arial" w:hAnsi="Arial" w:cs="Arial"/>
          <w:bCs/>
          <w:sz w:val="18"/>
          <w:szCs w:val="18"/>
        </w:rPr>
        <w:t>Offer received without Tender acceptance letter is liable to be rejected and price part shall not be opened.</w:t>
      </w:r>
    </w:p>
    <w:p w:rsidR="00C94E22" w:rsidRPr="00002143" w:rsidRDefault="00C94E22" w:rsidP="00E11C31">
      <w:pPr>
        <w:pStyle w:val="ListParagraph"/>
        <w:spacing w:before="120" w:after="120" w:line="240" w:lineRule="auto"/>
        <w:jc w:val="both"/>
        <w:rPr>
          <w:rFonts w:ascii="Arial" w:eastAsia="Times New Roman" w:hAnsi="Arial" w:cs="Arial"/>
          <w:sz w:val="18"/>
          <w:szCs w:val="18"/>
        </w:rPr>
      </w:pPr>
    </w:p>
    <w:p w:rsidR="00B800C3" w:rsidRPr="00B800C3" w:rsidRDefault="00926142" w:rsidP="00B800C3">
      <w:pPr>
        <w:pStyle w:val="ListParagraph"/>
        <w:numPr>
          <w:ilvl w:val="0"/>
          <w:numId w:val="8"/>
        </w:numPr>
        <w:spacing w:before="120" w:after="120" w:line="240" w:lineRule="auto"/>
        <w:jc w:val="both"/>
        <w:rPr>
          <w:rFonts w:ascii="Arial" w:hAnsi="Arial" w:cs="Arial"/>
          <w:sz w:val="16"/>
          <w:szCs w:val="16"/>
        </w:rPr>
      </w:pPr>
      <w:r w:rsidRPr="00B800C3">
        <w:rPr>
          <w:rFonts w:ascii="Arial" w:hAnsi="Arial" w:cs="Arial"/>
          <w:b/>
          <w:sz w:val="18"/>
          <w:szCs w:val="18"/>
          <w:u w:val="single"/>
        </w:rPr>
        <w:t>Basis of Evaluation</w:t>
      </w:r>
      <w:r w:rsidR="00890611" w:rsidRPr="00B800C3">
        <w:rPr>
          <w:rFonts w:ascii="Arial" w:hAnsi="Arial" w:cs="Arial"/>
          <w:b/>
          <w:sz w:val="18"/>
          <w:szCs w:val="18"/>
          <w:u w:val="single"/>
        </w:rPr>
        <w:t>:</w:t>
      </w:r>
      <w:r w:rsidR="00B800C3" w:rsidRPr="00B800C3">
        <w:rPr>
          <w:rFonts w:ascii="Arial" w:hAnsi="Arial" w:cs="Arial"/>
          <w:b/>
          <w:sz w:val="16"/>
          <w:szCs w:val="16"/>
          <w:u w:val="single"/>
        </w:rPr>
        <w:t>:</w:t>
      </w:r>
      <w:r w:rsidR="00B800C3" w:rsidRPr="00B800C3">
        <w:rPr>
          <w:rFonts w:ascii="Arial" w:hAnsi="Arial" w:cs="Arial"/>
          <w:sz w:val="16"/>
          <w:szCs w:val="16"/>
        </w:rPr>
        <w:t xml:space="preserve"> offer submitted by the bidder shall be in two part .Evaluation of L1 (Lowest) bidder shall be done based on their total </w:t>
      </w:r>
      <w:r w:rsidR="00271B62">
        <w:rPr>
          <w:rFonts w:ascii="Arial" w:hAnsi="Arial" w:cs="Arial"/>
          <w:sz w:val="16"/>
          <w:szCs w:val="16"/>
        </w:rPr>
        <w:t>overall</w:t>
      </w:r>
      <w:r w:rsidR="00B800C3" w:rsidRPr="00B800C3">
        <w:rPr>
          <w:rFonts w:ascii="Arial" w:hAnsi="Arial" w:cs="Arial"/>
          <w:sz w:val="16"/>
          <w:szCs w:val="16"/>
        </w:rPr>
        <w:t xml:space="preserve"> lowest  landed  </w:t>
      </w:r>
      <w:r w:rsidR="00271B62">
        <w:rPr>
          <w:rFonts w:ascii="Arial" w:hAnsi="Arial" w:cs="Arial"/>
          <w:sz w:val="16"/>
          <w:szCs w:val="16"/>
        </w:rPr>
        <w:t>amount</w:t>
      </w:r>
      <w:r w:rsidR="00B800C3" w:rsidRPr="00B800C3">
        <w:rPr>
          <w:rFonts w:ascii="Arial" w:hAnsi="Arial" w:cs="Arial"/>
          <w:sz w:val="16"/>
          <w:szCs w:val="16"/>
        </w:rPr>
        <w:t xml:space="preserve"> subject to qualify in  Part I i.e. Pre Qualification Part</w:t>
      </w:r>
      <w:r w:rsidR="00293A35">
        <w:rPr>
          <w:rFonts w:ascii="Arial" w:hAnsi="Arial" w:cs="Arial"/>
          <w:sz w:val="16"/>
          <w:szCs w:val="16"/>
        </w:rPr>
        <w:t xml:space="preserve"> and in compliance of clause no.25</w:t>
      </w:r>
      <w:r w:rsidR="00B800C3" w:rsidRPr="00B800C3">
        <w:rPr>
          <w:rFonts w:ascii="Arial" w:hAnsi="Arial" w:cs="Arial"/>
          <w:sz w:val="16"/>
          <w:szCs w:val="16"/>
        </w:rPr>
        <w:t xml:space="preserve">. Bidder should quote their price both figures as well as in words. In case of any discrepancy in figure and words price, then price  written in words will be final.  </w:t>
      </w:r>
    </w:p>
    <w:p w:rsidR="00B800C3" w:rsidRPr="00484BD8" w:rsidRDefault="00B800C3" w:rsidP="00B800C3">
      <w:pPr>
        <w:pStyle w:val="ListParagraph"/>
        <w:spacing w:before="120" w:after="120" w:line="240" w:lineRule="auto"/>
        <w:jc w:val="both"/>
        <w:rPr>
          <w:rFonts w:ascii="Arial" w:hAnsi="Arial" w:cs="Arial"/>
          <w:sz w:val="16"/>
          <w:szCs w:val="16"/>
        </w:rPr>
      </w:pPr>
      <w:r w:rsidRPr="00484BD8">
        <w:rPr>
          <w:rFonts w:ascii="Arial" w:hAnsi="Arial" w:cs="Arial"/>
          <w:sz w:val="16"/>
          <w:szCs w:val="16"/>
        </w:rPr>
        <w:t xml:space="preserve">Bidders whose name exists in our </w:t>
      </w:r>
      <w:r w:rsidRPr="00484BD8">
        <w:rPr>
          <w:rFonts w:ascii="Arial" w:hAnsi="Arial" w:cs="Arial"/>
          <w:b/>
          <w:sz w:val="16"/>
          <w:szCs w:val="16"/>
        </w:rPr>
        <w:t>dormant list (Adverse Remarks Register)</w:t>
      </w:r>
      <w:r w:rsidRPr="00484BD8">
        <w:rPr>
          <w:rFonts w:ascii="Arial" w:hAnsi="Arial" w:cs="Arial"/>
          <w:sz w:val="16"/>
          <w:szCs w:val="16"/>
        </w:rPr>
        <w:t xml:space="preserve"> their offer will not be considered.  </w:t>
      </w:r>
    </w:p>
    <w:p w:rsidR="005147BB" w:rsidRPr="00B800C3" w:rsidRDefault="005147BB" w:rsidP="00B800C3">
      <w:pPr>
        <w:pStyle w:val="ListParagraph"/>
        <w:spacing w:before="120" w:after="120" w:line="240" w:lineRule="auto"/>
        <w:ind w:left="810"/>
        <w:jc w:val="bot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Jaduguda/Narwapahar/Turamdih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002143" w:rsidRDefault="001A117E" w:rsidP="00717522">
      <w:pPr>
        <w:pStyle w:val="ListParagraph"/>
        <w:numPr>
          <w:ilvl w:val="0"/>
          <w:numId w:val="8"/>
        </w:numPr>
        <w:spacing w:before="120" w:after="120" w:line="240" w:lineRule="auto"/>
        <w:jc w:val="both"/>
        <w:rPr>
          <w:rFonts w:ascii="Arial" w:hAnsi="Arial" w:cs="Arial"/>
          <w:sz w:val="18"/>
          <w:szCs w:val="18"/>
        </w:rPr>
      </w:pPr>
      <w:r w:rsidRPr="00002143">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EA6FDE" w:rsidRDefault="00926142" w:rsidP="002855FC">
      <w:pPr>
        <w:pStyle w:val="ListParagraph"/>
        <w:numPr>
          <w:ilvl w:val="0"/>
          <w:numId w:val="16"/>
        </w:numPr>
        <w:spacing w:before="120" w:after="120" w:line="240" w:lineRule="auto"/>
        <w:ind w:left="810"/>
        <w:jc w:val="both"/>
        <w:rPr>
          <w:rFonts w:ascii="Arial" w:hAnsi="Arial" w:cs="Arial"/>
          <w:b/>
          <w:sz w:val="18"/>
          <w:szCs w:val="18"/>
        </w:rPr>
      </w:pPr>
      <w:r w:rsidRPr="00EA6FDE">
        <w:rPr>
          <w:rFonts w:ascii="Arial" w:hAnsi="Arial" w:cs="Arial"/>
          <w:b/>
          <w:sz w:val="18"/>
          <w:szCs w:val="18"/>
        </w:rPr>
        <w:t xml:space="preserve">Delivery </w:t>
      </w:r>
      <w:r w:rsidR="00CB3830" w:rsidRPr="00EA6FDE">
        <w:rPr>
          <w:rFonts w:ascii="Arial" w:hAnsi="Arial" w:cs="Arial"/>
          <w:b/>
          <w:sz w:val="18"/>
          <w:szCs w:val="18"/>
        </w:rPr>
        <w:t>Schedule:</w:t>
      </w:r>
      <w:r w:rsidR="002855FC" w:rsidRPr="00EA6FDE">
        <w:rPr>
          <w:rFonts w:ascii="Arial" w:hAnsi="Arial" w:cs="Arial"/>
          <w:sz w:val="16"/>
          <w:szCs w:val="16"/>
        </w:rPr>
        <w:t>Bidder</w:t>
      </w:r>
      <w:r w:rsidR="00923C03" w:rsidRPr="00EA6FDE">
        <w:rPr>
          <w:rFonts w:ascii="Arial" w:hAnsi="Arial" w:cs="Arial"/>
          <w:sz w:val="16"/>
          <w:szCs w:val="16"/>
        </w:rPr>
        <w:t>shall deliver</w:t>
      </w:r>
      <w:r w:rsidR="002855FC" w:rsidRPr="00EA6FDE">
        <w:rPr>
          <w:rFonts w:ascii="Arial" w:hAnsi="Arial" w:cs="Arial"/>
          <w:sz w:val="16"/>
          <w:szCs w:val="16"/>
        </w:rPr>
        <w:t xml:space="preserve"> material at UCIL, </w:t>
      </w:r>
      <w:r w:rsidR="00F14623">
        <w:rPr>
          <w:rFonts w:ascii="Arial" w:hAnsi="Arial" w:cs="Arial"/>
          <w:b/>
          <w:bCs/>
          <w:sz w:val="16"/>
          <w:szCs w:val="16"/>
        </w:rPr>
        <w:t>Narwapahar</w:t>
      </w:r>
      <w:r w:rsidR="00600B0F">
        <w:rPr>
          <w:rFonts w:ascii="Arial" w:hAnsi="Arial" w:cs="Arial"/>
          <w:b/>
          <w:bCs/>
          <w:sz w:val="16"/>
          <w:szCs w:val="16"/>
        </w:rPr>
        <w:t xml:space="preserve"> Store, </w:t>
      </w:r>
      <w:r w:rsidR="00CF1309" w:rsidRPr="00EA6FDE">
        <w:rPr>
          <w:rFonts w:ascii="Arial" w:hAnsi="Arial" w:cs="Arial"/>
          <w:b/>
          <w:bCs/>
          <w:sz w:val="16"/>
          <w:szCs w:val="16"/>
        </w:rPr>
        <w:t xml:space="preserve"> </w:t>
      </w:r>
      <w:r w:rsidR="00923C03" w:rsidRPr="00EA6FDE">
        <w:rPr>
          <w:rFonts w:ascii="Arial" w:hAnsi="Arial" w:cs="Arial"/>
          <w:sz w:val="16"/>
          <w:szCs w:val="16"/>
        </w:rPr>
        <w:t>on</w:t>
      </w:r>
      <w:r w:rsidR="002855FC" w:rsidRPr="00EA6FDE">
        <w:rPr>
          <w:rFonts w:ascii="Arial" w:hAnsi="Arial" w:cs="Arial"/>
          <w:sz w:val="16"/>
          <w:szCs w:val="16"/>
        </w:rPr>
        <w:t>,</w:t>
      </w:r>
      <w:r w:rsidR="002855FC" w:rsidRPr="00EA6FDE">
        <w:rPr>
          <w:rFonts w:ascii="Arial" w:hAnsi="Arial" w:cs="Arial"/>
          <w:b/>
          <w:sz w:val="16"/>
          <w:szCs w:val="16"/>
        </w:rPr>
        <w:t xml:space="preserve"> ‘</w:t>
      </w:r>
      <w:r w:rsidR="000E7F7B" w:rsidRPr="00EA6FDE">
        <w:rPr>
          <w:rFonts w:ascii="Arial" w:hAnsi="Arial" w:cs="Arial"/>
          <w:sz w:val="16"/>
          <w:szCs w:val="16"/>
        </w:rPr>
        <w:t xml:space="preserve">As and when basis’ within </w:t>
      </w:r>
      <w:r w:rsidR="00F14623">
        <w:rPr>
          <w:rFonts w:ascii="Arial" w:hAnsi="Arial" w:cs="Arial"/>
          <w:sz w:val="16"/>
          <w:szCs w:val="16"/>
        </w:rPr>
        <w:t>4</w:t>
      </w:r>
      <w:r w:rsidR="002855FC" w:rsidRPr="00EA6FDE">
        <w:rPr>
          <w:rFonts w:ascii="Arial" w:hAnsi="Arial" w:cs="Arial"/>
          <w:sz w:val="16"/>
          <w:szCs w:val="16"/>
        </w:rPr>
        <w:t xml:space="preserve"> days from the date of  </w:t>
      </w:r>
      <w:r w:rsidR="000E7F7B" w:rsidRPr="00EA6FDE">
        <w:rPr>
          <w:rFonts w:ascii="Arial" w:hAnsi="Arial" w:cs="Arial"/>
          <w:sz w:val="16"/>
          <w:szCs w:val="16"/>
        </w:rPr>
        <w:t>receiving</w:t>
      </w:r>
      <w:r w:rsidR="00923C03" w:rsidRPr="00EA6FDE">
        <w:rPr>
          <w:rFonts w:ascii="Arial" w:hAnsi="Arial" w:cs="Arial"/>
          <w:sz w:val="16"/>
          <w:szCs w:val="16"/>
        </w:rPr>
        <w:t xml:space="preserve"> of </w:t>
      </w:r>
      <w:r w:rsidR="000E7F7B" w:rsidRPr="00EA6FDE">
        <w:rPr>
          <w:rFonts w:ascii="Arial" w:hAnsi="Arial" w:cs="Arial"/>
          <w:sz w:val="16"/>
          <w:szCs w:val="16"/>
        </w:rPr>
        <w:t xml:space="preserve"> written intimation </w:t>
      </w:r>
      <w:r w:rsidR="00923C03" w:rsidRPr="00EA6FDE">
        <w:rPr>
          <w:rFonts w:ascii="Arial" w:hAnsi="Arial" w:cs="Arial"/>
          <w:sz w:val="16"/>
          <w:szCs w:val="16"/>
        </w:rPr>
        <w:t xml:space="preserve">thro’  Email </w:t>
      </w:r>
      <w:r w:rsidR="000E7F7B" w:rsidRPr="00EA6FDE">
        <w:rPr>
          <w:rFonts w:ascii="Arial" w:hAnsi="Arial" w:cs="Arial"/>
          <w:sz w:val="16"/>
          <w:szCs w:val="16"/>
        </w:rPr>
        <w:t>from store deptt.</w:t>
      </w:r>
      <w:r w:rsidR="00F14623">
        <w:rPr>
          <w:rFonts w:ascii="Arial" w:hAnsi="Arial" w:cs="Arial"/>
          <w:b/>
          <w:sz w:val="16"/>
          <w:szCs w:val="16"/>
        </w:rPr>
        <w:t>Narwapahar</w:t>
      </w:r>
      <w:r w:rsidR="00EA6FDE">
        <w:rPr>
          <w:rFonts w:ascii="Arial" w:hAnsi="Arial" w:cs="Arial"/>
          <w:b/>
          <w:sz w:val="16"/>
          <w:szCs w:val="16"/>
        </w:rPr>
        <w:t>.</w:t>
      </w:r>
    </w:p>
    <w:p w:rsidR="00926142" w:rsidRDefault="00926142" w:rsidP="002855FC">
      <w:pPr>
        <w:pStyle w:val="ListParagraph"/>
        <w:numPr>
          <w:ilvl w:val="0"/>
          <w:numId w:val="16"/>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2855FC">
      <w:pPr>
        <w:pStyle w:val="ListParagraph"/>
        <w:numPr>
          <w:ilvl w:val="0"/>
          <w:numId w:val="16"/>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2855FC">
      <w:pPr>
        <w:pStyle w:val="ListParagraph"/>
        <w:numPr>
          <w:ilvl w:val="0"/>
          <w:numId w:val="16"/>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2855FC">
      <w:pPr>
        <w:pStyle w:val="ListParagraph"/>
        <w:numPr>
          <w:ilvl w:val="0"/>
          <w:numId w:val="16"/>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Default="00883BE5" w:rsidP="002855FC">
      <w:pPr>
        <w:pStyle w:val="ListParagraph"/>
        <w:numPr>
          <w:ilvl w:val="0"/>
          <w:numId w:val="16"/>
        </w:numPr>
        <w:spacing w:before="120" w:after="120" w:line="240" w:lineRule="auto"/>
        <w:jc w:val="both"/>
        <w:rPr>
          <w:rFonts w:ascii="Arial" w:hAnsi="Arial" w:cs="Arial"/>
          <w:sz w:val="18"/>
          <w:szCs w:val="18"/>
        </w:rPr>
      </w:pPr>
      <w:r w:rsidRPr="006E794E">
        <w:rPr>
          <w:rFonts w:ascii="Arial" w:hAnsi="Arial" w:cs="Arial"/>
          <w:b/>
          <w:sz w:val="18"/>
          <w:szCs w:val="18"/>
          <w:u w:val="single"/>
        </w:rPr>
        <w:t xml:space="preserve">LIQUIDATED DAMAGE (LD) </w:t>
      </w:r>
      <w:r w:rsidRPr="006E794E">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717522">
      <w:pPr>
        <w:pStyle w:val="ListParagraph"/>
        <w:numPr>
          <w:ilvl w:val="0"/>
          <w:numId w:val="6"/>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717522">
      <w:pPr>
        <w:pStyle w:val="ListParagraph"/>
        <w:numPr>
          <w:ilvl w:val="0"/>
          <w:numId w:val="6"/>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386511" w:rsidRPr="00386511" w:rsidRDefault="00386511" w:rsidP="00386511">
      <w:pPr>
        <w:spacing w:before="120" w:after="120" w:line="240" w:lineRule="auto"/>
        <w:ind w:left="720" w:hanging="360"/>
        <w:jc w:val="both"/>
        <w:rPr>
          <w:rFonts w:ascii="Arial" w:hAnsi="Arial" w:cs="Arial"/>
          <w:sz w:val="18"/>
          <w:szCs w:val="18"/>
        </w:rPr>
      </w:pPr>
      <w:r>
        <w:rPr>
          <w:rFonts w:ascii="Arial" w:hAnsi="Arial" w:cs="Arial"/>
          <w:sz w:val="18"/>
          <w:szCs w:val="18"/>
        </w:rPr>
        <w:t>16</w:t>
      </w:r>
      <w:r>
        <w:rPr>
          <w:rFonts w:ascii="Arial" w:hAnsi="Arial" w:cs="Arial"/>
          <w:sz w:val="18"/>
          <w:szCs w:val="18"/>
        </w:rPr>
        <w:tab/>
      </w:r>
      <w:r w:rsidRPr="00386511">
        <w:rPr>
          <w:rFonts w:ascii="Arial" w:hAnsi="Arial" w:cs="Arial"/>
          <w:sz w:val="18"/>
          <w:szCs w:val="18"/>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386511" w:rsidRDefault="00386511" w:rsidP="00386511">
      <w:pPr>
        <w:pStyle w:val="ListParagraph"/>
        <w:spacing w:before="120" w:after="120" w:line="240" w:lineRule="auto"/>
        <w:jc w:val="both"/>
        <w:rPr>
          <w:rFonts w:ascii="Arial" w:hAnsi="Arial" w:cs="Arial"/>
          <w:sz w:val="18"/>
          <w:szCs w:val="18"/>
        </w:rPr>
      </w:pPr>
    </w:p>
    <w:p w:rsidR="00386511" w:rsidRDefault="00386511" w:rsidP="00386511">
      <w:pPr>
        <w:pStyle w:val="ListParagraph"/>
        <w:numPr>
          <w:ilvl w:val="0"/>
          <w:numId w:val="19"/>
        </w:numPr>
        <w:spacing w:before="120" w:after="120" w:line="240" w:lineRule="auto"/>
        <w:jc w:val="both"/>
        <w:rPr>
          <w:rFonts w:ascii="Arial" w:hAnsi="Arial" w:cs="Arial"/>
          <w:sz w:val="18"/>
          <w:szCs w:val="18"/>
        </w:rPr>
      </w:pPr>
      <w:r w:rsidRPr="00386511">
        <w:rPr>
          <w:rFonts w:ascii="Arial" w:hAnsi="Arial" w:cs="Arial"/>
          <w:sz w:val="18"/>
          <w:szCs w:val="18"/>
        </w:rPr>
        <w:t>Exemption will be applicable to the MSE</w:t>
      </w:r>
      <w:bookmarkStart w:id="0" w:name="_GoBack"/>
      <w:r w:rsidR="008B1D09">
        <w:rPr>
          <w:rFonts w:ascii="Arial" w:hAnsi="Arial" w:cs="Arial"/>
          <w:sz w:val="18"/>
          <w:szCs w:val="18"/>
        </w:rPr>
        <w:t xml:space="preserve">and </w:t>
      </w:r>
      <w:r w:rsidR="002066C8">
        <w:rPr>
          <w:rFonts w:ascii="Arial" w:hAnsi="Arial" w:cs="Arial"/>
          <w:sz w:val="18"/>
          <w:szCs w:val="18"/>
        </w:rPr>
        <w:t>startup</w:t>
      </w:r>
      <w:bookmarkEnd w:id="0"/>
      <w:r w:rsidRPr="00386511">
        <w:rPr>
          <w:rFonts w:ascii="Arial" w:hAnsi="Arial" w:cs="Arial"/>
          <w:sz w:val="18"/>
          <w:szCs w:val="18"/>
        </w:rPr>
        <w:t>Bidders as per Government guidelines.</w:t>
      </w:r>
    </w:p>
    <w:p w:rsidR="00CD55B9" w:rsidRPr="00CD55B9" w:rsidRDefault="00CD55B9" w:rsidP="00CD55B9">
      <w:pPr>
        <w:spacing w:before="120" w:after="120" w:line="240" w:lineRule="auto"/>
        <w:jc w:val="both"/>
        <w:rPr>
          <w:rFonts w:ascii="Arial" w:hAnsi="Arial" w:cs="Arial"/>
          <w:sz w:val="18"/>
          <w:szCs w:val="18"/>
        </w:rPr>
      </w:pPr>
    </w:p>
    <w:p w:rsidR="00063C13" w:rsidRPr="00696895" w:rsidRDefault="00063C13" w:rsidP="00063C13">
      <w:pPr>
        <w:spacing w:after="0" w:line="240" w:lineRule="auto"/>
        <w:jc w:val="right"/>
        <w:rPr>
          <w:rFonts w:ascii="Arial" w:hAnsi="Arial" w:cs="Arial"/>
          <w:sz w:val="18"/>
          <w:szCs w:val="18"/>
        </w:rPr>
      </w:pPr>
      <w:r>
        <w:rPr>
          <w:rFonts w:ascii="Arial" w:hAnsi="Arial" w:cs="Arial"/>
          <w:b/>
          <w:bCs/>
          <w:sz w:val="18"/>
          <w:szCs w:val="18"/>
          <w:u w:val="single"/>
        </w:rPr>
        <w:lastRenderedPageBreak/>
        <w:t>REF : 1/PE2</w:t>
      </w:r>
      <w:r w:rsidR="002C6B0B">
        <w:rPr>
          <w:rFonts w:ascii="Arial" w:hAnsi="Arial" w:cs="Arial"/>
          <w:b/>
          <w:bCs/>
          <w:sz w:val="18"/>
          <w:szCs w:val="18"/>
          <w:u w:val="single"/>
        </w:rPr>
        <w:t>30</w:t>
      </w:r>
      <w:r w:rsidR="00D50ED0">
        <w:rPr>
          <w:rFonts w:ascii="Arial" w:hAnsi="Arial" w:cs="Arial"/>
          <w:b/>
          <w:bCs/>
          <w:sz w:val="18"/>
          <w:szCs w:val="18"/>
          <w:u w:val="single"/>
        </w:rPr>
        <w:t>075/7</w:t>
      </w:r>
    </w:p>
    <w:p w:rsidR="00063C13" w:rsidRPr="00993926" w:rsidRDefault="00063C13" w:rsidP="00063C13">
      <w:pPr>
        <w:spacing w:after="0" w:line="240" w:lineRule="auto"/>
        <w:jc w:val="right"/>
        <w:rPr>
          <w:rFonts w:ascii="Arial" w:hAnsi="Arial" w:cs="Arial"/>
          <w:b/>
          <w:sz w:val="18"/>
          <w:szCs w:val="18"/>
          <w:u w:val="single"/>
        </w:rPr>
      </w:pPr>
      <w:r w:rsidRPr="00993926">
        <w:rPr>
          <w:rFonts w:ascii="Arial" w:hAnsi="Arial" w:cs="Arial"/>
          <w:b/>
          <w:sz w:val="18"/>
          <w:szCs w:val="18"/>
          <w:u w:val="single"/>
        </w:rPr>
        <w:t xml:space="preserve">Annexure-2    </w:t>
      </w:r>
    </w:p>
    <w:p w:rsidR="00063C13" w:rsidRPr="00386511" w:rsidRDefault="00063C13" w:rsidP="00063C13">
      <w:pPr>
        <w:spacing w:before="120" w:after="120" w:line="240" w:lineRule="auto"/>
        <w:jc w:val="right"/>
        <w:rPr>
          <w:rFonts w:ascii="Arial" w:hAnsi="Arial" w:cs="Arial"/>
          <w:sz w:val="18"/>
          <w:szCs w:val="18"/>
        </w:rPr>
      </w:pPr>
    </w:p>
    <w:p w:rsidR="0077514B" w:rsidRPr="00CF2404" w:rsidRDefault="00386511" w:rsidP="00CF2404">
      <w:pPr>
        <w:spacing w:after="0" w:line="240" w:lineRule="auto"/>
        <w:ind w:left="810" w:hanging="450"/>
        <w:jc w:val="both"/>
        <w:rPr>
          <w:rFonts w:ascii="Arial" w:hAnsi="Arial" w:cs="Arial"/>
          <w:sz w:val="18"/>
          <w:szCs w:val="18"/>
        </w:rPr>
      </w:pPr>
      <w:r>
        <w:rPr>
          <w:rFonts w:ascii="Arial" w:hAnsi="Arial" w:cs="Arial"/>
          <w:sz w:val="18"/>
          <w:szCs w:val="18"/>
        </w:rPr>
        <w:t xml:space="preserve">18 </w:t>
      </w:r>
      <w:r w:rsidR="0077514B" w:rsidRPr="00CF2404">
        <w:rPr>
          <w:rFonts w:ascii="Arial" w:hAnsi="Arial" w:cs="Arial"/>
          <w:b/>
          <w:sz w:val="18"/>
          <w:szCs w:val="18"/>
          <w:u w:val="single"/>
        </w:rPr>
        <w:t>SECURITY DEPOSIT(Performance Security):</w:t>
      </w:r>
      <w:r w:rsidR="0077514B" w:rsidRPr="00CF2404">
        <w:rPr>
          <w:rFonts w:ascii="Arial" w:hAnsi="Arial" w:cs="Arial"/>
          <w:sz w:val="18"/>
          <w:szCs w:val="18"/>
        </w:rPr>
        <w:t xml:space="preserve">Security deposit will be held by the Corporation until successful completion of the order/contract, and will bear no interest. </w:t>
      </w:r>
    </w:p>
    <w:p w:rsidR="0077514B"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Security deposit (SD) shall be uniformly levied @ 3% of contract value towards satisfactory completion of the order.</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SD should be submitted in the form of demand draft / bankerscheque / BG within 30 days of receipt of letter of acceptance or commencement of work at site whichever is earlier to materials department / IEC / OIC.</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Security deposit may be recovered while releasing the first payment to the party in case the same is not deposited by the supplier.</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Supplier/Contractor is also permitted to furnish BG in favour of Uranium Corporation of India Ltd. in the prescribed format towards security deposit.</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 xml:space="preserve">Additional amount of SD due to enhancement in scope of work is also to be obtained. </w:t>
      </w:r>
    </w:p>
    <w:p w:rsidR="0077514B" w:rsidRPr="00CF2404" w:rsidRDefault="0077514B" w:rsidP="0077514B">
      <w:pPr>
        <w:pStyle w:val="ListParagraph"/>
        <w:ind w:hanging="90"/>
        <w:jc w:val="both"/>
        <w:rPr>
          <w:rFonts w:ascii="Arial" w:hAnsi="Arial" w:cs="Arial"/>
          <w:sz w:val="18"/>
          <w:szCs w:val="18"/>
        </w:rPr>
      </w:pPr>
      <w:r w:rsidRPr="00CF2404">
        <w:rPr>
          <w:rFonts w:ascii="Arial" w:hAnsi="Arial" w:cs="Arial"/>
          <w:sz w:val="18"/>
          <w:szCs w:val="18"/>
        </w:rPr>
        <w:tab/>
        <w:t>The SD &amp; retention money shall stand forfeited in favour of UCIL, without any further notice to the contractor in the following circumstance:</w:t>
      </w:r>
    </w:p>
    <w:p w:rsidR="0077514B" w:rsidRPr="00CF2404" w:rsidRDefault="0077514B" w:rsidP="00717522">
      <w:pPr>
        <w:pStyle w:val="ListParagraph"/>
        <w:numPr>
          <w:ilvl w:val="1"/>
          <w:numId w:val="1"/>
        </w:numPr>
        <w:ind w:hanging="299"/>
        <w:rPr>
          <w:rFonts w:ascii="Arial" w:hAnsi="Arial" w:cs="Arial"/>
          <w:sz w:val="18"/>
          <w:szCs w:val="18"/>
        </w:rPr>
      </w:pPr>
      <w:r w:rsidRPr="00CF2404">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77514B" w:rsidRPr="00CF2404" w:rsidRDefault="0077514B" w:rsidP="00717522">
      <w:pPr>
        <w:pStyle w:val="ListParagraph"/>
        <w:numPr>
          <w:ilvl w:val="1"/>
          <w:numId w:val="1"/>
        </w:numPr>
        <w:spacing w:before="120" w:after="120" w:line="240" w:lineRule="auto"/>
        <w:ind w:hanging="299"/>
        <w:jc w:val="both"/>
        <w:rPr>
          <w:rFonts w:ascii="Arial" w:eastAsia="Times New Roman" w:hAnsi="Arial" w:cs="Arial"/>
          <w:sz w:val="18"/>
          <w:szCs w:val="18"/>
        </w:rPr>
      </w:pPr>
      <w:r w:rsidRPr="00CF2404">
        <w:rPr>
          <w:rFonts w:ascii="Arial" w:hAnsi="Arial" w:cs="Arial"/>
          <w:sz w:val="18"/>
          <w:szCs w:val="18"/>
        </w:rPr>
        <w:t>If the contractor indulges at any time in any subletting / sub-contracting of any portion of the work without approval of UCIL.</w:t>
      </w:r>
    </w:p>
    <w:p w:rsidR="009D60B5" w:rsidRPr="009D60B5" w:rsidRDefault="00386511" w:rsidP="009D60B5">
      <w:pPr>
        <w:spacing w:after="0" w:line="240" w:lineRule="auto"/>
        <w:ind w:left="360"/>
        <w:jc w:val="both"/>
        <w:rPr>
          <w:rFonts w:ascii="Arial" w:eastAsia="Times New Roman" w:hAnsi="Arial" w:cs="Arial"/>
          <w:b/>
          <w:sz w:val="18"/>
          <w:szCs w:val="18"/>
          <w:u w:val="single"/>
        </w:rPr>
      </w:pPr>
      <w:r>
        <w:rPr>
          <w:rFonts w:ascii="Arial" w:eastAsia="Times New Roman" w:hAnsi="Arial" w:cs="Arial"/>
          <w:b/>
          <w:sz w:val="18"/>
          <w:szCs w:val="18"/>
        </w:rPr>
        <w:t xml:space="preserve">19) </w:t>
      </w:r>
      <w:r w:rsidR="009D60B5" w:rsidRPr="009D60B5">
        <w:rPr>
          <w:rFonts w:ascii="Arial" w:eastAsia="Times New Roman" w:hAnsi="Arial" w:cs="Arial"/>
          <w:b/>
          <w:sz w:val="18"/>
          <w:szCs w:val="18"/>
          <w:u w:val="single"/>
        </w:rPr>
        <w:t>BANK GUARANTEES (B.Gs)</w:t>
      </w:r>
    </w:p>
    <w:p w:rsidR="009D60B5" w:rsidRPr="00E00A4A" w:rsidRDefault="009D60B5" w:rsidP="00717522">
      <w:pPr>
        <w:pStyle w:val="BodyTextIndent"/>
        <w:numPr>
          <w:ilvl w:val="0"/>
          <w:numId w:val="3"/>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proforma&amp; issued by an Indian Nationalised bank/</w:t>
      </w:r>
      <w:r w:rsidRPr="00696895">
        <w:rPr>
          <w:rFonts w:ascii="Arial" w:hAnsi="Arial" w:cs="Arial"/>
          <w:sz w:val="18"/>
          <w:szCs w:val="18"/>
        </w:rPr>
        <w:t xml:space="preserve"> Scheduled</w:t>
      </w:r>
      <w:r>
        <w:rPr>
          <w:rFonts w:ascii="Arial" w:hAnsi="Arial" w:cs="Arial"/>
          <w:sz w:val="18"/>
          <w:szCs w:val="18"/>
        </w:rPr>
        <w:t xml:space="preserve"> Commercial  </w:t>
      </w:r>
      <w:r w:rsidRPr="00696895">
        <w:rPr>
          <w:rFonts w:ascii="Arial" w:hAnsi="Arial" w:cs="Arial"/>
          <w:sz w:val="18"/>
          <w:szCs w:val="18"/>
        </w:rPr>
        <w:t xml:space="preserve"> bank.</w:t>
      </w:r>
    </w:p>
    <w:p w:rsidR="009D60B5" w:rsidRPr="00484BD8" w:rsidRDefault="009D60B5" w:rsidP="00717522">
      <w:pPr>
        <w:pStyle w:val="BodyTextIndent"/>
        <w:numPr>
          <w:ilvl w:val="0"/>
          <w:numId w:val="3"/>
        </w:numPr>
        <w:tabs>
          <w:tab w:val="left" w:pos="-284"/>
        </w:tabs>
        <w:spacing w:line="240" w:lineRule="auto"/>
        <w:ind w:left="993" w:hanging="284"/>
        <w:rPr>
          <w:rFonts w:ascii="Arial" w:hAnsi="Arial" w:cs="Arial"/>
          <w:color w:val="000000"/>
          <w:sz w:val="16"/>
          <w:szCs w:val="16"/>
        </w:rPr>
      </w:pPr>
      <w:r w:rsidRPr="00484BD8">
        <w:rPr>
          <w:rFonts w:ascii="Arial" w:hAnsi="Arial" w:cs="Arial"/>
          <w:color w:val="000000"/>
          <w:sz w:val="16"/>
          <w:szCs w:val="16"/>
        </w:rPr>
        <w:t>They shall be valid for periods as under.</w:t>
      </w:r>
    </w:p>
    <w:p w:rsidR="009D60B5" w:rsidRPr="00484BD8" w:rsidRDefault="009D60B5" w:rsidP="00717522">
      <w:pPr>
        <w:pStyle w:val="BodyTextIndent"/>
        <w:numPr>
          <w:ilvl w:val="2"/>
          <w:numId w:val="2"/>
        </w:numPr>
        <w:tabs>
          <w:tab w:val="clear" w:pos="1656"/>
          <w:tab w:val="left" w:pos="360"/>
        </w:tabs>
        <w:spacing w:line="240" w:lineRule="auto"/>
        <w:ind w:left="1276" w:hanging="283"/>
        <w:rPr>
          <w:rFonts w:ascii="Arial" w:hAnsi="Arial" w:cs="Arial"/>
          <w:color w:val="000000"/>
          <w:sz w:val="16"/>
          <w:szCs w:val="16"/>
        </w:rPr>
      </w:pPr>
      <w:r w:rsidRPr="00484BD8">
        <w:rPr>
          <w:rFonts w:ascii="Arial" w:hAnsi="Arial" w:cs="Arial"/>
          <w:color w:val="000000"/>
          <w:sz w:val="16"/>
          <w:szCs w:val="16"/>
        </w:rPr>
        <w:t>For Security Deposit: Till satisfactory completion of order.</w:t>
      </w:r>
    </w:p>
    <w:p w:rsidR="009D60B5" w:rsidRPr="00696895" w:rsidRDefault="009D60B5" w:rsidP="00717522">
      <w:pPr>
        <w:pStyle w:val="BodyTextIndent"/>
        <w:numPr>
          <w:ilvl w:val="0"/>
          <w:numId w:val="3"/>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9D60B5" w:rsidRPr="00696895" w:rsidRDefault="009D60B5" w:rsidP="00717522">
      <w:pPr>
        <w:pStyle w:val="BodyTextIndent"/>
        <w:numPr>
          <w:ilvl w:val="0"/>
          <w:numId w:val="3"/>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9D60B5" w:rsidRDefault="00386511" w:rsidP="009D60B5">
      <w:pPr>
        <w:spacing w:before="120" w:after="120" w:line="240" w:lineRule="auto"/>
        <w:ind w:left="810" w:hanging="450"/>
        <w:jc w:val="both"/>
        <w:rPr>
          <w:rFonts w:ascii="Arial" w:hAnsi="Arial" w:cs="Arial"/>
          <w:sz w:val="18"/>
          <w:szCs w:val="18"/>
        </w:rPr>
      </w:pPr>
      <w:r>
        <w:rPr>
          <w:rFonts w:ascii="Arial" w:eastAsia="Times New Roman" w:hAnsi="Arial" w:cs="Arial"/>
          <w:b/>
          <w:sz w:val="18"/>
          <w:szCs w:val="18"/>
        </w:rPr>
        <w:t>20</w:t>
      </w:r>
      <w:r w:rsidR="009D60B5" w:rsidRPr="009D60B5">
        <w:rPr>
          <w:rFonts w:ascii="Arial" w:eastAsia="Times New Roman" w:hAnsi="Arial" w:cs="Arial"/>
          <w:b/>
          <w:sz w:val="18"/>
          <w:szCs w:val="18"/>
        </w:rPr>
        <w:t xml:space="preserve">)  </w:t>
      </w:r>
      <w:r w:rsidR="00926142" w:rsidRPr="009D60B5">
        <w:rPr>
          <w:rFonts w:ascii="Arial" w:eastAsia="Times New Roman" w:hAnsi="Arial" w:cs="Arial"/>
          <w:b/>
          <w:sz w:val="18"/>
          <w:szCs w:val="18"/>
          <w:u w:val="single"/>
        </w:rPr>
        <w:t xml:space="preserve">CANCELLATION OF </w:t>
      </w:r>
      <w:r w:rsidR="00CB3830" w:rsidRPr="009D60B5">
        <w:rPr>
          <w:rFonts w:ascii="Arial" w:eastAsia="Times New Roman" w:hAnsi="Arial" w:cs="Arial"/>
          <w:b/>
          <w:sz w:val="18"/>
          <w:szCs w:val="18"/>
          <w:u w:val="single"/>
        </w:rPr>
        <w:t>ORDER</w:t>
      </w:r>
      <w:r w:rsidR="00CB3830" w:rsidRPr="009D60B5">
        <w:rPr>
          <w:rFonts w:ascii="Arial" w:eastAsia="Times New Roman" w:hAnsi="Arial" w:cs="Arial"/>
          <w:sz w:val="18"/>
          <w:szCs w:val="18"/>
        </w:rPr>
        <w:t>:</w:t>
      </w:r>
      <w:r w:rsidR="00926142" w:rsidRPr="009D60B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A1991" w:rsidRPr="0060683F" w:rsidRDefault="00386511" w:rsidP="00CF2404">
      <w:pPr>
        <w:pStyle w:val="List2"/>
        <w:spacing w:line="240" w:lineRule="auto"/>
        <w:ind w:left="720" w:right="144" w:hanging="360"/>
        <w:jc w:val="both"/>
        <w:rPr>
          <w:rFonts w:ascii="Arial" w:hAnsi="Arial" w:cs="Arial"/>
          <w:sz w:val="18"/>
          <w:szCs w:val="18"/>
        </w:rPr>
      </w:pPr>
      <w:r>
        <w:rPr>
          <w:rFonts w:ascii="Arial" w:hAnsi="Arial" w:cs="Arial"/>
          <w:b/>
          <w:sz w:val="18"/>
          <w:szCs w:val="18"/>
        </w:rPr>
        <w:t>21</w:t>
      </w:r>
      <w:r w:rsidR="00CF2404" w:rsidRPr="00CF2404">
        <w:rPr>
          <w:rFonts w:ascii="Arial" w:hAnsi="Arial" w:cs="Arial"/>
          <w:b/>
          <w:sz w:val="18"/>
          <w:szCs w:val="18"/>
        </w:rPr>
        <w:t xml:space="preserve">)  </w:t>
      </w:r>
      <w:r w:rsidR="00926142" w:rsidRPr="007A1991">
        <w:rPr>
          <w:rFonts w:ascii="Arial" w:hAnsi="Arial" w:cs="Arial"/>
          <w:b/>
          <w:sz w:val="18"/>
          <w:szCs w:val="18"/>
          <w:u w:val="single"/>
        </w:rPr>
        <w:t>FORCE MAJEURE</w:t>
      </w:r>
      <w:r w:rsidR="00926142"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9C21F9" w:rsidRPr="00CF2404" w:rsidRDefault="00CF2404" w:rsidP="00CF2404">
      <w:pPr>
        <w:spacing w:line="240" w:lineRule="auto"/>
        <w:ind w:left="720" w:hanging="360"/>
        <w:jc w:val="both"/>
        <w:rPr>
          <w:rFonts w:ascii="Arial" w:hAnsi="Arial" w:cs="Arial"/>
          <w:color w:val="000000" w:themeColor="text1"/>
          <w:sz w:val="18"/>
          <w:szCs w:val="18"/>
        </w:rPr>
      </w:pPr>
      <w:r w:rsidRPr="00CF2404">
        <w:rPr>
          <w:rFonts w:ascii="Arial" w:hAnsi="Arial" w:cs="Arial"/>
          <w:b/>
          <w:color w:val="000000" w:themeColor="text1"/>
          <w:sz w:val="18"/>
          <w:szCs w:val="18"/>
        </w:rPr>
        <w:t>2</w:t>
      </w:r>
      <w:r w:rsidR="00386511">
        <w:rPr>
          <w:rFonts w:ascii="Arial" w:hAnsi="Arial" w:cs="Arial"/>
          <w:b/>
          <w:color w:val="000000" w:themeColor="text1"/>
          <w:sz w:val="18"/>
          <w:szCs w:val="18"/>
        </w:rPr>
        <w:t>2</w:t>
      </w:r>
      <w:r w:rsidRPr="00CF2404">
        <w:rPr>
          <w:rFonts w:ascii="Arial" w:hAnsi="Arial" w:cs="Arial"/>
          <w:b/>
          <w:color w:val="000000" w:themeColor="text1"/>
          <w:sz w:val="18"/>
          <w:szCs w:val="18"/>
        </w:rPr>
        <w:t>)</w:t>
      </w:r>
      <w:r w:rsidR="00111492">
        <w:rPr>
          <w:rFonts w:ascii="Arial" w:hAnsi="Arial" w:cs="Arial"/>
          <w:b/>
          <w:color w:val="000000" w:themeColor="text1"/>
          <w:sz w:val="18"/>
          <w:szCs w:val="18"/>
        </w:rPr>
        <w:t xml:space="preserve"> </w:t>
      </w:r>
      <w:r w:rsidR="007A1991" w:rsidRPr="00CF2404">
        <w:rPr>
          <w:rFonts w:ascii="Arial" w:hAnsi="Arial" w:cs="Arial"/>
          <w:b/>
          <w:color w:val="000000" w:themeColor="text1"/>
          <w:sz w:val="18"/>
          <w:szCs w:val="18"/>
          <w:u w:val="single"/>
        </w:rPr>
        <w:t>ARBITRATION</w:t>
      </w:r>
      <w:r w:rsidR="007A1991" w:rsidRPr="00CF2404">
        <w:rPr>
          <w:rFonts w:ascii="Arial" w:hAnsi="Arial" w:cs="Arial"/>
          <w:color w:val="000000" w:themeColor="text1"/>
          <w:sz w:val="18"/>
          <w:szCs w:val="18"/>
        </w:rPr>
        <w:t>:</w:t>
      </w:r>
      <w:r w:rsidR="009C21F9" w:rsidRPr="00CF2404">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Pr="001C069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Pr="00CF2404" w:rsidRDefault="00CF2404" w:rsidP="00CF2404">
      <w:pPr>
        <w:spacing w:after="0" w:line="240" w:lineRule="auto"/>
        <w:ind w:left="360"/>
        <w:jc w:val="both"/>
        <w:rPr>
          <w:rFonts w:ascii="Arial" w:hAnsi="Arial" w:cs="Arial"/>
          <w:color w:val="000000" w:themeColor="text1"/>
          <w:sz w:val="18"/>
          <w:szCs w:val="18"/>
        </w:rPr>
      </w:pPr>
      <w:r w:rsidRPr="00CF2404">
        <w:rPr>
          <w:rFonts w:ascii="Arial" w:hAnsi="Arial" w:cs="Arial"/>
          <w:b/>
          <w:color w:val="000000" w:themeColor="text1"/>
          <w:sz w:val="18"/>
          <w:szCs w:val="18"/>
        </w:rPr>
        <w:t>2</w:t>
      </w:r>
      <w:r w:rsidR="00386511">
        <w:rPr>
          <w:rFonts w:ascii="Arial" w:hAnsi="Arial" w:cs="Arial"/>
          <w:b/>
          <w:color w:val="000000" w:themeColor="text1"/>
          <w:sz w:val="18"/>
          <w:szCs w:val="18"/>
        </w:rPr>
        <w:t>3</w:t>
      </w:r>
      <w:r w:rsidRPr="00CF2404">
        <w:rPr>
          <w:rFonts w:ascii="Arial" w:hAnsi="Arial" w:cs="Arial"/>
          <w:b/>
          <w:color w:val="000000" w:themeColor="text1"/>
          <w:sz w:val="18"/>
          <w:szCs w:val="18"/>
        </w:rPr>
        <w:t>)</w:t>
      </w:r>
      <w:r w:rsidR="00111492">
        <w:rPr>
          <w:rFonts w:ascii="Arial" w:hAnsi="Arial" w:cs="Arial"/>
          <w:b/>
          <w:color w:val="000000" w:themeColor="text1"/>
          <w:sz w:val="18"/>
          <w:szCs w:val="18"/>
        </w:rPr>
        <w:t xml:space="preserve"> </w:t>
      </w:r>
      <w:r w:rsidR="00942B4A" w:rsidRPr="00CF2404">
        <w:rPr>
          <w:rFonts w:ascii="Arial" w:hAnsi="Arial" w:cs="Arial"/>
          <w:b/>
          <w:color w:val="000000" w:themeColor="text1"/>
          <w:sz w:val="18"/>
          <w:szCs w:val="18"/>
          <w:u w:val="single"/>
        </w:rPr>
        <w:t>JURISDICTION</w:t>
      </w:r>
      <w:r w:rsidR="00942B4A" w:rsidRPr="00CF2404">
        <w:rPr>
          <w:rFonts w:ascii="Arial" w:hAnsi="Arial" w:cs="Arial"/>
          <w:color w:val="000000" w:themeColor="text1"/>
          <w:sz w:val="18"/>
          <w:szCs w:val="18"/>
        </w:rPr>
        <w:t xml:space="preserve">: </w:t>
      </w:r>
      <w:r w:rsidR="00DB15CC" w:rsidRPr="00CF2404">
        <w:rPr>
          <w:rFonts w:ascii="Arial" w:hAnsi="Arial" w:cs="Arial"/>
          <w:color w:val="000000" w:themeColor="text1"/>
          <w:sz w:val="18"/>
          <w:szCs w:val="18"/>
        </w:rPr>
        <w:t>The Civil Court of competent jurisdiction within the district shall have jurisdiction.</w:t>
      </w:r>
    </w:p>
    <w:p w:rsidR="004A2BF0" w:rsidRDefault="004A2BF0" w:rsidP="00063C13">
      <w:pPr>
        <w:spacing w:after="0" w:line="240" w:lineRule="auto"/>
        <w:jc w:val="right"/>
        <w:rPr>
          <w:rFonts w:ascii="Arial" w:hAnsi="Arial" w:cs="Arial"/>
          <w:b/>
          <w:bCs/>
          <w:sz w:val="18"/>
          <w:szCs w:val="18"/>
          <w:u w:val="single"/>
        </w:rPr>
      </w:pPr>
    </w:p>
    <w:p w:rsidR="009933B9" w:rsidRDefault="009933B9" w:rsidP="00063C13">
      <w:pPr>
        <w:spacing w:after="0" w:line="240" w:lineRule="auto"/>
        <w:jc w:val="right"/>
        <w:rPr>
          <w:rFonts w:ascii="Arial" w:hAnsi="Arial" w:cs="Arial"/>
          <w:b/>
          <w:bCs/>
          <w:sz w:val="18"/>
          <w:szCs w:val="18"/>
          <w:u w:val="single"/>
        </w:rPr>
      </w:pPr>
    </w:p>
    <w:p w:rsidR="009933B9" w:rsidRDefault="009933B9" w:rsidP="00063C13">
      <w:pPr>
        <w:spacing w:after="0" w:line="240" w:lineRule="auto"/>
        <w:jc w:val="right"/>
        <w:rPr>
          <w:rFonts w:ascii="Arial" w:hAnsi="Arial" w:cs="Arial"/>
          <w:b/>
          <w:bCs/>
          <w:sz w:val="18"/>
          <w:szCs w:val="18"/>
          <w:u w:val="single"/>
        </w:rPr>
      </w:pPr>
    </w:p>
    <w:p w:rsidR="00FC199C" w:rsidRDefault="00FC199C" w:rsidP="00063C13">
      <w:pPr>
        <w:spacing w:after="0" w:line="240" w:lineRule="auto"/>
        <w:jc w:val="right"/>
        <w:rPr>
          <w:rFonts w:ascii="Arial" w:hAnsi="Arial" w:cs="Arial"/>
          <w:b/>
          <w:bCs/>
          <w:sz w:val="18"/>
          <w:szCs w:val="18"/>
          <w:u w:val="single"/>
        </w:rPr>
      </w:pPr>
    </w:p>
    <w:p w:rsidR="00063C13" w:rsidRPr="00696895" w:rsidRDefault="00063C13" w:rsidP="00063C13">
      <w:pPr>
        <w:spacing w:after="0" w:line="240" w:lineRule="auto"/>
        <w:jc w:val="right"/>
        <w:rPr>
          <w:rFonts w:ascii="Arial" w:hAnsi="Arial" w:cs="Arial"/>
          <w:sz w:val="18"/>
          <w:szCs w:val="18"/>
        </w:rPr>
      </w:pPr>
      <w:r>
        <w:rPr>
          <w:rFonts w:ascii="Arial" w:hAnsi="Arial" w:cs="Arial"/>
          <w:b/>
          <w:bCs/>
          <w:sz w:val="18"/>
          <w:szCs w:val="18"/>
          <w:u w:val="single"/>
        </w:rPr>
        <w:t>REF : 1/PE2</w:t>
      </w:r>
      <w:r w:rsidR="002C6B0B">
        <w:rPr>
          <w:rFonts w:ascii="Arial" w:hAnsi="Arial" w:cs="Arial"/>
          <w:b/>
          <w:bCs/>
          <w:sz w:val="18"/>
          <w:szCs w:val="18"/>
          <w:u w:val="single"/>
        </w:rPr>
        <w:t>30</w:t>
      </w:r>
      <w:r w:rsidR="00D50ED0">
        <w:rPr>
          <w:rFonts w:ascii="Arial" w:hAnsi="Arial" w:cs="Arial"/>
          <w:b/>
          <w:bCs/>
          <w:sz w:val="18"/>
          <w:szCs w:val="18"/>
          <w:u w:val="single"/>
        </w:rPr>
        <w:t>075/7</w:t>
      </w:r>
    </w:p>
    <w:p w:rsidR="00063C13" w:rsidRPr="00993926" w:rsidRDefault="00063C13" w:rsidP="00063C13">
      <w:pPr>
        <w:spacing w:after="0" w:line="240" w:lineRule="auto"/>
        <w:jc w:val="right"/>
        <w:rPr>
          <w:rFonts w:ascii="Arial" w:hAnsi="Arial" w:cs="Arial"/>
          <w:b/>
          <w:sz w:val="18"/>
          <w:szCs w:val="18"/>
          <w:u w:val="single"/>
        </w:rPr>
      </w:pPr>
      <w:r w:rsidRPr="00993926">
        <w:rPr>
          <w:rFonts w:ascii="Arial" w:hAnsi="Arial" w:cs="Arial"/>
          <w:b/>
          <w:sz w:val="18"/>
          <w:szCs w:val="18"/>
          <w:u w:val="single"/>
        </w:rPr>
        <w:t xml:space="preserve">Annexure-2    </w:t>
      </w:r>
    </w:p>
    <w:p w:rsidR="00CF2404" w:rsidRDefault="00CF2404" w:rsidP="00CF2404">
      <w:pPr>
        <w:spacing w:after="0" w:line="240" w:lineRule="auto"/>
        <w:ind w:left="360"/>
        <w:jc w:val="both"/>
        <w:rPr>
          <w:rFonts w:ascii="Arial" w:hAnsi="Arial" w:cs="Arial"/>
          <w:sz w:val="18"/>
          <w:szCs w:val="18"/>
        </w:rPr>
      </w:pPr>
      <w:r>
        <w:rPr>
          <w:rFonts w:ascii="Arial" w:hAnsi="Arial" w:cs="Arial"/>
          <w:sz w:val="18"/>
          <w:szCs w:val="18"/>
        </w:rPr>
        <w:t>2</w:t>
      </w:r>
      <w:r w:rsidR="00386511">
        <w:rPr>
          <w:rFonts w:ascii="Arial" w:hAnsi="Arial" w:cs="Arial"/>
          <w:sz w:val="18"/>
          <w:szCs w:val="18"/>
        </w:rPr>
        <w:t>4</w:t>
      </w:r>
      <w:r>
        <w:rPr>
          <w:rFonts w:ascii="Arial" w:hAnsi="Arial" w:cs="Arial"/>
          <w:sz w:val="18"/>
          <w:szCs w:val="18"/>
        </w:rPr>
        <w:t xml:space="preserve">)  </w:t>
      </w:r>
      <w:r w:rsidR="00942B4A" w:rsidRPr="00CF2404">
        <w:rPr>
          <w:rFonts w:ascii="Arial" w:hAnsi="Arial" w:cs="Arial"/>
          <w:sz w:val="18"/>
          <w:szCs w:val="18"/>
        </w:rPr>
        <w:t xml:space="preserve">Preference will be given to parties as per Govt. guidelines in vogue.  </w:t>
      </w:r>
    </w:p>
    <w:p w:rsidR="00120470" w:rsidRDefault="00120470" w:rsidP="00CF2404">
      <w:pPr>
        <w:spacing w:after="0" w:line="240" w:lineRule="auto"/>
        <w:ind w:left="360"/>
        <w:jc w:val="both"/>
        <w:rPr>
          <w:rFonts w:ascii="Arial" w:hAnsi="Arial" w:cs="Arial"/>
          <w:sz w:val="18"/>
          <w:szCs w:val="18"/>
        </w:rPr>
      </w:pPr>
    </w:p>
    <w:p w:rsidR="00D32FC4" w:rsidRDefault="00207487" w:rsidP="00D32FC4">
      <w:pPr>
        <w:pStyle w:val="ListParagraph"/>
        <w:spacing w:line="360" w:lineRule="auto"/>
        <w:ind w:hanging="360"/>
        <w:jc w:val="both"/>
        <w:rPr>
          <w:rFonts w:ascii="Arial" w:hAnsi="Arial" w:cs="Arial"/>
          <w:sz w:val="18"/>
          <w:szCs w:val="18"/>
        </w:rPr>
      </w:pPr>
      <w:r w:rsidRPr="000812FD">
        <w:rPr>
          <w:rFonts w:ascii="Arial" w:hAnsi="Arial" w:cs="Arial"/>
          <w:sz w:val="18"/>
          <w:szCs w:val="18"/>
        </w:rPr>
        <w:t>2</w:t>
      </w:r>
      <w:r w:rsidR="00386511">
        <w:rPr>
          <w:rFonts w:ascii="Arial" w:hAnsi="Arial" w:cs="Arial"/>
          <w:sz w:val="18"/>
          <w:szCs w:val="18"/>
        </w:rPr>
        <w:t>5</w:t>
      </w:r>
      <w:r w:rsidRPr="00D32FC4">
        <w:rPr>
          <w:rFonts w:ascii="Arial" w:hAnsi="Arial" w:cs="Arial"/>
          <w:sz w:val="18"/>
          <w:szCs w:val="18"/>
        </w:rPr>
        <w:t xml:space="preserve">)  </w:t>
      </w:r>
      <w:r w:rsidR="00D32FC4" w:rsidRPr="00D32FC4">
        <w:rPr>
          <w:rFonts w:ascii="Arial" w:hAnsi="Arial" w:cs="Arial"/>
          <w:b/>
          <w:bCs/>
          <w:sz w:val="18"/>
          <w:szCs w:val="18"/>
        </w:rPr>
        <w:t>Splitting of Purchase Order :</w:t>
      </w:r>
      <w:r w:rsidR="00D32FC4" w:rsidRPr="00D32FC4">
        <w:rPr>
          <w:rFonts w:ascii="Arial" w:hAnsi="Arial" w:cs="Arial"/>
          <w:sz w:val="18"/>
          <w:szCs w:val="18"/>
        </w:rPr>
        <w:t xml:space="preserve"> To ensure smooth supply, effort will be made to split the order quantity on L1 (Lowest) &amp; L2 (Second Lowest) two non-related bidders in the ration of </w:t>
      </w:r>
      <w:r w:rsidR="00600B0F">
        <w:rPr>
          <w:rFonts w:ascii="Arial" w:hAnsi="Arial" w:cs="Arial"/>
          <w:sz w:val="18"/>
          <w:szCs w:val="18"/>
        </w:rPr>
        <w:t>7</w:t>
      </w:r>
      <w:r w:rsidR="00D32FC4" w:rsidRPr="00D32FC4">
        <w:rPr>
          <w:rFonts w:ascii="Arial" w:hAnsi="Arial" w:cs="Arial"/>
          <w:sz w:val="18"/>
          <w:szCs w:val="18"/>
        </w:rPr>
        <w:t xml:space="preserve">0% &amp; </w:t>
      </w:r>
      <w:r w:rsidR="00600B0F">
        <w:rPr>
          <w:rFonts w:ascii="Arial" w:hAnsi="Arial" w:cs="Arial"/>
          <w:sz w:val="18"/>
          <w:szCs w:val="18"/>
        </w:rPr>
        <w:t>3</w:t>
      </w:r>
      <w:r w:rsidR="00D32FC4" w:rsidRPr="00D32FC4">
        <w:rPr>
          <w:rFonts w:ascii="Arial" w:hAnsi="Arial" w:cs="Arial"/>
          <w:sz w:val="18"/>
          <w:szCs w:val="18"/>
        </w:rPr>
        <w:t>0% respectively subject to matching of L1 bidder's landed price by the L2 bidder. However, incase L2 bidder does not match the L1 bidder's price then same opportunity will be given to L3 bidder to supply the material at L1 bidder's landed price only and so on if none of the bidder agree to match L1 bidder's price then order for 100% Quantity will be awarded on L1 bidder. In case of tie or under other inconclusive situations then UCIL's decision towards award of order will be final and binding upon participated bidders.</w:t>
      </w:r>
    </w:p>
    <w:p w:rsidR="0095764F" w:rsidRPr="00D32FC4" w:rsidRDefault="0095764F" w:rsidP="00D32FC4">
      <w:pPr>
        <w:pStyle w:val="ListParagraph"/>
        <w:spacing w:line="360" w:lineRule="auto"/>
        <w:ind w:hanging="360"/>
        <w:jc w:val="both"/>
        <w:rPr>
          <w:rFonts w:ascii="Arial" w:hAnsi="Arial" w:cs="Arial"/>
          <w:sz w:val="18"/>
          <w:szCs w:val="18"/>
        </w:rPr>
      </w:pPr>
      <w:r>
        <w:rPr>
          <w:rFonts w:ascii="Arial" w:hAnsi="Arial" w:cs="Arial"/>
          <w:sz w:val="18"/>
          <w:szCs w:val="18"/>
        </w:rPr>
        <w:tab/>
      </w:r>
      <w:r w:rsidRPr="0095764F">
        <w:rPr>
          <w:rFonts w:ascii="Arial" w:hAnsi="Arial" w:cs="Arial"/>
          <w:b/>
          <w:sz w:val="18"/>
          <w:szCs w:val="18"/>
          <w:u w:val="single"/>
        </w:rPr>
        <w:t>MSE</w:t>
      </w:r>
      <w:r w:rsidRPr="006C0A64">
        <w:rPr>
          <w:rFonts w:ascii="Arial" w:hAnsi="Arial" w:cs="Arial"/>
          <w:b/>
          <w:sz w:val="18"/>
          <w:szCs w:val="18"/>
        </w:rPr>
        <w:t xml:space="preserve"> –</w:t>
      </w:r>
      <w:r>
        <w:rPr>
          <w:rFonts w:ascii="Arial" w:hAnsi="Arial" w:cs="Arial"/>
          <w:sz w:val="18"/>
          <w:szCs w:val="18"/>
        </w:rPr>
        <w:t xml:space="preserve"> However, MSE/MII purchase preference clause will prevail above splitting clause. After compliance of MSE/MII above said splitting clause will be considered. If bidder wants to avail the purchase preference under MSE/MII policy the required documents as per Policy will be submitted failing which no purchase preference will be considered. Moreover, if discrepancy has been found regarding rate quoted by the party w.r.t. price format enclosed then their Offer shall be rejected even after opening of price bid.</w:t>
      </w:r>
    </w:p>
    <w:p w:rsidR="000812FD" w:rsidRDefault="00976151" w:rsidP="00D32FC4">
      <w:pPr>
        <w:spacing w:after="0" w:line="360" w:lineRule="auto"/>
        <w:ind w:left="720"/>
        <w:jc w:val="both"/>
        <w:rPr>
          <w:rFonts w:ascii="Arial" w:hAnsi="Arial" w:cs="Arial"/>
          <w:sz w:val="16"/>
          <w:szCs w:val="16"/>
        </w:rPr>
      </w:pPr>
      <w:r>
        <w:rPr>
          <w:rFonts w:ascii="Arial" w:hAnsi="Arial" w:cs="Arial"/>
          <w:sz w:val="16"/>
          <w:szCs w:val="16"/>
        </w:rPr>
        <w:t>a)</w:t>
      </w:r>
      <w:r w:rsidR="000812FD" w:rsidRPr="00484BD8">
        <w:rPr>
          <w:rFonts w:ascii="Arial" w:hAnsi="Arial" w:cs="Arial"/>
          <w:sz w:val="16"/>
          <w:szCs w:val="16"/>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w:t>
      </w:r>
      <w:r w:rsidR="007A30EA">
        <w:rPr>
          <w:rFonts w:ascii="Arial" w:hAnsi="Arial" w:cs="Arial"/>
          <w:sz w:val="16"/>
          <w:szCs w:val="16"/>
        </w:rPr>
        <w:t>be allowed to supply at least 25</w:t>
      </w:r>
      <w:r w:rsidR="000812FD" w:rsidRPr="00484BD8">
        <w:rPr>
          <w:rFonts w:ascii="Arial" w:hAnsi="Arial" w:cs="Arial"/>
          <w:sz w:val="16"/>
          <w:szCs w:val="16"/>
        </w:rPr>
        <w:t xml:space="preserve"> percent of total tendered value. </w:t>
      </w:r>
    </w:p>
    <w:p w:rsidR="000812FD" w:rsidRPr="00484BD8" w:rsidRDefault="000812FD" w:rsidP="00D32FC4">
      <w:pPr>
        <w:pStyle w:val="BodyTextIndent"/>
        <w:numPr>
          <w:ilvl w:val="1"/>
          <w:numId w:val="2"/>
        </w:numPr>
        <w:tabs>
          <w:tab w:val="clear" w:pos="1008"/>
          <w:tab w:val="left" w:pos="720"/>
          <w:tab w:val="num" w:pos="1080"/>
        </w:tabs>
        <w:spacing w:line="240" w:lineRule="auto"/>
        <w:ind w:left="1080" w:hanging="360"/>
        <w:rPr>
          <w:rFonts w:ascii="Arial" w:hAnsi="Arial"/>
          <w:b/>
          <w:sz w:val="16"/>
          <w:szCs w:val="16"/>
          <w:u w:val="single"/>
        </w:rPr>
      </w:pPr>
      <w:r w:rsidRPr="00484BD8">
        <w:rPr>
          <w:rFonts w:ascii="Arial" w:hAnsi="Arial" w:cs="Arial"/>
          <w:sz w:val="16"/>
          <w:szCs w:val="16"/>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E4090E" w:rsidRPr="00B20789" w:rsidRDefault="00207487" w:rsidP="00E4090E">
      <w:pPr>
        <w:tabs>
          <w:tab w:val="left" w:pos="-426"/>
          <w:tab w:val="left" w:pos="-284"/>
        </w:tabs>
        <w:overflowPunct w:val="0"/>
        <w:autoSpaceDE w:val="0"/>
        <w:autoSpaceDN w:val="0"/>
        <w:adjustRightInd w:val="0"/>
        <w:spacing w:after="0" w:line="22" w:lineRule="atLeast"/>
        <w:ind w:left="342" w:right="6"/>
        <w:jc w:val="both"/>
        <w:textAlignment w:val="baseline"/>
        <w:rPr>
          <w:rFonts w:ascii="Arial" w:hAnsi="Arial" w:cs="Arial"/>
          <w:b/>
          <w:color w:val="000000"/>
          <w:sz w:val="18"/>
          <w:szCs w:val="18"/>
        </w:rPr>
      </w:pPr>
      <w:r>
        <w:rPr>
          <w:rFonts w:ascii="Arial" w:hAnsi="Arial"/>
          <w:b/>
          <w:sz w:val="18"/>
          <w:szCs w:val="18"/>
        </w:rPr>
        <w:t>2</w:t>
      </w:r>
      <w:r w:rsidR="00386511">
        <w:rPr>
          <w:rFonts w:ascii="Arial" w:hAnsi="Arial"/>
          <w:b/>
          <w:sz w:val="18"/>
          <w:szCs w:val="18"/>
        </w:rPr>
        <w:t>6</w:t>
      </w:r>
      <w:r w:rsidR="00CF2404" w:rsidRPr="00CF2404">
        <w:rPr>
          <w:rFonts w:ascii="Arial" w:hAnsi="Arial"/>
          <w:b/>
          <w:sz w:val="18"/>
          <w:szCs w:val="18"/>
        </w:rPr>
        <w:t xml:space="preserve">) </w:t>
      </w:r>
      <w:r w:rsidR="00E4090E">
        <w:rPr>
          <w:rFonts w:ascii="Arial" w:hAnsi="Arial"/>
          <w:b/>
          <w:sz w:val="18"/>
          <w:szCs w:val="18"/>
        </w:rPr>
        <w:t xml:space="preserve"> </w:t>
      </w:r>
      <w:r w:rsidR="00E4090E" w:rsidRPr="00B20789">
        <w:rPr>
          <w:rFonts w:ascii="Arial" w:hAnsi="Arial" w:cs="Arial"/>
          <w:b/>
          <w:color w:val="000000"/>
          <w:sz w:val="18"/>
          <w:szCs w:val="18"/>
        </w:rPr>
        <w:t>PURCHASE PREFERENCES FOR LOCAL SUPPLIER (IN LINE WITH GOI ORDER NO.</w:t>
      </w:r>
    </w:p>
    <w:p w:rsidR="00E4090E" w:rsidRDefault="00E4090E" w:rsidP="00E4090E">
      <w:pPr>
        <w:tabs>
          <w:tab w:val="left" w:pos="-426"/>
          <w:tab w:val="left" w:pos="-284"/>
        </w:tabs>
        <w:overflowPunct w:val="0"/>
        <w:autoSpaceDE w:val="0"/>
        <w:autoSpaceDN w:val="0"/>
        <w:adjustRightInd w:val="0"/>
        <w:spacing w:after="0" w:line="22" w:lineRule="atLeast"/>
        <w:ind w:right="6"/>
        <w:jc w:val="both"/>
        <w:textAlignment w:val="baseline"/>
        <w:rPr>
          <w:rFonts w:ascii="Arial" w:hAnsi="Arial" w:cs="Arial"/>
          <w:b/>
          <w:color w:val="000000"/>
          <w:w w:val="99"/>
          <w:sz w:val="18"/>
          <w:szCs w:val="18"/>
        </w:rPr>
      </w:pPr>
      <w:r w:rsidRPr="00B20789">
        <w:rPr>
          <w:rFonts w:ascii="Arial" w:hAnsi="Arial" w:cs="Arial"/>
          <w:b/>
          <w:color w:val="000000"/>
          <w:sz w:val="18"/>
          <w:szCs w:val="18"/>
        </w:rPr>
        <w:tab/>
        <w:t xml:space="preserve">  P-45021/2/2017-    PP (BE-II) DATED 16.09.2020</w:t>
      </w:r>
      <w:r w:rsidRPr="00B20789">
        <w:rPr>
          <w:rFonts w:ascii="Arial" w:hAnsi="Arial" w:cs="Arial"/>
          <w:b/>
          <w:color w:val="000000"/>
          <w:w w:val="99"/>
          <w:sz w:val="18"/>
          <w:szCs w:val="18"/>
        </w:rPr>
        <w:t>)</w:t>
      </w:r>
    </w:p>
    <w:p w:rsidR="00E4090E" w:rsidRPr="00B20789" w:rsidRDefault="00E4090E" w:rsidP="00E4090E">
      <w:pPr>
        <w:tabs>
          <w:tab w:val="left" w:pos="-426"/>
          <w:tab w:val="left" w:pos="-284"/>
        </w:tabs>
        <w:overflowPunct w:val="0"/>
        <w:autoSpaceDE w:val="0"/>
        <w:autoSpaceDN w:val="0"/>
        <w:adjustRightInd w:val="0"/>
        <w:spacing w:after="0" w:line="22" w:lineRule="atLeast"/>
        <w:ind w:right="6"/>
        <w:jc w:val="both"/>
        <w:textAlignment w:val="baseline"/>
        <w:rPr>
          <w:rFonts w:ascii="Arial" w:hAnsi="Arial" w:cs="Arial"/>
          <w:b/>
          <w:color w:val="000000"/>
          <w:sz w:val="18"/>
          <w:szCs w:val="18"/>
        </w:rPr>
      </w:pPr>
    </w:p>
    <w:p w:rsidR="00E4090E" w:rsidRPr="008D3F81" w:rsidRDefault="00E4090E" w:rsidP="00E4090E">
      <w:pPr>
        <w:pStyle w:val="ListParagraph"/>
        <w:ind w:left="1080" w:hanging="270"/>
        <w:jc w:val="both"/>
        <w:rPr>
          <w:rFonts w:ascii="Arial" w:hAnsi="Arial" w:cs="Arial"/>
          <w:sz w:val="18"/>
          <w:szCs w:val="18"/>
        </w:rPr>
      </w:pPr>
      <w:r>
        <w:rPr>
          <w:rFonts w:ascii="Arial" w:hAnsi="Arial" w:cs="Arial"/>
          <w:sz w:val="18"/>
          <w:szCs w:val="18"/>
        </w:rPr>
        <w:t xml:space="preserve">1) </w:t>
      </w:r>
      <w:r w:rsidRPr="008D3F81">
        <w:rPr>
          <w:rFonts w:ascii="Arial" w:hAnsi="Arial" w:cs="Arial"/>
          <w:sz w:val="18"/>
          <w:szCs w:val="18"/>
        </w:rPr>
        <w:t>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E4090E" w:rsidRPr="008D3F81" w:rsidRDefault="00E4090E" w:rsidP="00E4090E">
      <w:pPr>
        <w:pStyle w:val="ListParagraph"/>
        <w:ind w:left="1080" w:hanging="360"/>
        <w:jc w:val="both"/>
        <w:rPr>
          <w:rFonts w:ascii="Arial" w:hAnsi="Arial" w:cs="Arial"/>
          <w:sz w:val="18"/>
          <w:szCs w:val="18"/>
        </w:rPr>
      </w:pPr>
      <w:r>
        <w:rPr>
          <w:rFonts w:ascii="Arial" w:hAnsi="Arial" w:cs="Arial"/>
          <w:sz w:val="18"/>
          <w:szCs w:val="18"/>
        </w:rPr>
        <w:t xml:space="preserve">  2) </w:t>
      </w:r>
      <w:r w:rsidRPr="008D3F81">
        <w:rPr>
          <w:rFonts w:ascii="Arial" w:hAnsi="Arial" w:cs="Arial"/>
          <w:sz w:val="18"/>
          <w:szCs w:val="18"/>
        </w:rPr>
        <w:t>Only 'Class-I local supplier' and 'Class-II local supplier' as defined under the order shall be eligible to bid in procurements undertaken by procuring entities, except when Global tender enquiry has been issued. In global tender enquiry’s Non-local suppliers shall also be eligible to bid along with class-I local suppliers and Class –II local suppliers in procurement of all goods, services or works not covered under above clause (1).</w:t>
      </w:r>
    </w:p>
    <w:p w:rsidR="00E4090E" w:rsidRPr="008D3F81" w:rsidRDefault="00E4090E" w:rsidP="00E4090E">
      <w:pPr>
        <w:pStyle w:val="ListParagraph"/>
        <w:rPr>
          <w:rFonts w:ascii="Arial" w:hAnsi="Arial" w:cs="Arial"/>
          <w:sz w:val="18"/>
          <w:szCs w:val="18"/>
        </w:rPr>
      </w:pPr>
    </w:p>
    <w:p w:rsidR="00E4090E" w:rsidRPr="00B20789" w:rsidRDefault="00E4090E" w:rsidP="00E4090E">
      <w:pPr>
        <w:pStyle w:val="ListParagraph"/>
        <w:ind w:left="810" w:hanging="450"/>
        <w:jc w:val="both"/>
        <w:rPr>
          <w:rFonts w:ascii="Arial" w:hAnsi="Arial" w:cs="Arial"/>
          <w:b/>
          <w:sz w:val="18"/>
          <w:szCs w:val="18"/>
          <w:u w:val="single"/>
        </w:rPr>
      </w:pPr>
      <w:r w:rsidRPr="00B20789">
        <w:rPr>
          <w:rFonts w:ascii="Arial" w:hAnsi="Arial" w:cs="Arial"/>
          <w:b/>
          <w:sz w:val="18"/>
          <w:szCs w:val="18"/>
          <w:u w:val="single"/>
        </w:rPr>
        <w:t xml:space="preserve">Purchase preference in the procurements of goods or works, which are covered under clause (2) above and which are divisible in nature. </w:t>
      </w:r>
    </w:p>
    <w:p w:rsidR="00E4090E" w:rsidRPr="008D3F81" w:rsidRDefault="00E4090E" w:rsidP="00E4090E">
      <w:pPr>
        <w:pStyle w:val="ListParagraph"/>
        <w:jc w:val="both"/>
        <w:rPr>
          <w:rFonts w:ascii="Arial" w:hAnsi="Arial" w:cs="Arial"/>
          <w:sz w:val="18"/>
          <w:szCs w:val="18"/>
        </w:rPr>
      </w:pPr>
    </w:p>
    <w:p w:rsidR="00E4090E" w:rsidRPr="008D3F81" w:rsidRDefault="00E4090E" w:rsidP="00E4090E">
      <w:pPr>
        <w:pStyle w:val="ListParagraph"/>
        <w:numPr>
          <w:ilvl w:val="0"/>
          <w:numId w:val="11"/>
        </w:numPr>
        <w:jc w:val="both"/>
        <w:rPr>
          <w:rFonts w:ascii="Arial" w:hAnsi="Arial" w:cs="Arial"/>
          <w:sz w:val="18"/>
          <w:szCs w:val="18"/>
        </w:rPr>
      </w:pPr>
      <w:r w:rsidRPr="008D3F81">
        <w:rPr>
          <w:rFonts w:ascii="Arial" w:hAnsi="Arial" w:cs="Arial"/>
          <w:sz w:val="18"/>
          <w:szCs w:val="18"/>
        </w:rPr>
        <w:t>Among the qualified bids, the lowest bid will be termed as L1, if L1 is Class-I local supplier, the contract for full quantity will be awarded to L1</w:t>
      </w:r>
    </w:p>
    <w:p w:rsidR="00E4090E" w:rsidRPr="008D3F81" w:rsidRDefault="00E4090E" w:rsidP="00E4090E">
      <w:pPr>
        <w:pStyle w:val="ListParagraph"/>
        <w:numPr>
          <w:ilvl w:val="0"/>
          <w:numId w:val="11"/>
        </w:numPr>
        <w:jc w:val="both"/>
        <w:rPr>
          <w:rFonts w:ascii="Arial" w:hAnsi="Arial" w:cs="Arial"/>
          <w:sz w:val="18"/>
          <w:szCs w:val="18"/>
        </w:rPr>
      </w:pPr>
      <w:r w:rsidRPr="008D3F81">
        <w:rPr>
          <w:rFonts w:ascii="Arial" w:hAnsi="Arial" w:cs="Arial"/>
          <w:sz w:val="18"/>
          <w:szCs w:val="18"/>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E4090E" w:rsidRPr="008D3F81" w:rsidRDefault="00E4090E" w:rsidP="00E4090E">
      <w:pPr>
        <w:pStyle w:val="ListParagraph"/>
        <w:jc w:val="both"/>
        <w:rPr>
          <w:rFonts w:ascii="Arial" w:hAnsi="Arial" w:cs="Arial"/>
          <w:sz w:val="18"/>
          <w:szCs w:val="18"/>
        </w:rPr>
      </w:pPr>
    </w:p>
    <w:p w:rsidR="00E4090E" w:rsidRPr="008D3F81" w:rsidRDefault="00E4090E" w:rsidP="00E4090E">
      <w:pPr>
        <w:pStyle w:val="ListParagraph"/>
        <w:ind w:left="810" w:hanging="90"/>
        <w:jc w:val="both"/>
        <w:rPr>
          <w:rFonts w:ascii="Arial" w:hAnsi="Arial" w:cs="Arial"/>
          <w:b/>
          <w:sz w:val="18"/>
          <w:szCs w:val="18"/>
          <w:u w:val="single"/>
        </w:rPr>
      </w:pPr>
      <w:r w:rsidRPr="008D3F81">
        <w:rPr>
          <w:rFonts w:ascii="Arial" w:hAnsi="Arial" w:cs="Arial"/>
          <w:b/>
          <w:sz w:val="18"/>
          <w:szCs w:val="18"/>
          <w:u w:val="single"/>
        </w:rPr>
        <w:t xml:space="preserve">Purchase preference in the procurements of goods or works, which are covered under clause (2) above and which are </w:t>
      </w:r>
      <w:r w:rsidRPr="008D3F81">
        <w:rPr>
          <w:rFonts w:ascii="Arial" w:hAnsi="Arial" w:cs="Arial"/>
          <w:b/>
          <w:i/>
          <w:sz w:val="18"/>
          <w:szCs w:val="18"/>
          <w:u w:val="single"/>
        </w:rPr>
        <w:t>Non - divisible</w:t>
      </w:r>
      <w:r w:rsidRPr="008D3F81">
        <w:rPr>
          <w:rFonts w:ascii="Arial" w:hAnsi="Arial" w:cs="Arial"/>
          <w:b/>
          <w:sz w:val="18"/>
          <w:szCs w:val="18"/>
          <w:u w:val="single"/>
        </w:rPr>
        <w:t xml:space="preserve"> in nature. </w:t>
      </w:r>
    </w:p>
    <w:p w:rsidR="00E4090E" w:rsidRPr="008D3F81" w:rsidRDefault="00E4090E" w:rsidP="00E4090E">
      <w:pPr>
        <w:pStyle w:val="ListParagraph"/>
        <w:jc w:val="both"/>
        <w:rPr>
          <w:rFonts w:ascii="Arial" w:hAnsi="Arial" w:cs="Arial"/>
          <w:sz w:val="18"/>
          <w:szCs w:val="18"/>
        </w:rPr>
      </w:pPr>
    </w:p>
    <w:p w:rsidR="00E4090E" w:rsidRPr="008D3F81" w:rsidRDefault="00E4090E" w:rsidP="00E4090E">
      <w:pPr>
        <w:pStyle w:val="ListParagraph"/>
        <w:numPr>
          <w:ilvl w:val="0"/>
          <w:numId w:val="12"/>
        </w:numPr>
        <w:jc w:val="both"/>
        <w:rPr>
          <w:rFonts w:ascii="Arial" w:hAnsi="Arial" w:cs="Arial"/>
          <w:sz w:val="18"/>
          <w:szCs w:val="18"/>
        </w:rPr>
      </w:pPr>
      <w:r w:rsidRPr="008D3F81">
        <w:rPr>
          <w:rFonts w:ascii="Arial" w:hAnsi="Arial" w:cs="Arial"/>
          <w:sz w:val="18"/>
          <w:szCs w:val="18"/>
        </w:rPr>
        <w:t>Where the bid is evaluated on price alone, the class-I local supplier shall get purchase preference over class-II local supplier as well as Non-Local supplier.</w:t>
      </w:r>
    </w:p>
    <w:p w:rsidR="00E4090E" w:rsidRDefault="00E4090E" w:rsidP="00E4090E">
      <w:pPr>
        <w:pStyle w:val="ListParagraph"/>
        <w:numPr>
          <w:ilvl w:val="0"/>
          <w:numId w:val="12"/>
        </w:numPr>
        <w:jc w:val="both"/>
        <w:rPr>
          <w:rFonts w:ascii="Arial" w:hAnsi="Arial" w:cs="Arial"/>
          <w:sz w:val="18"/>
          <w:szCs w:val="18"/>
        </w:rPr>
      </w:pPr>
      <w:r w:rsidRPr="008D3F81">
        <w:rPr>
          <w:rFonts w:ascii="Arial" w:hAnsi="Arial" w:cs="Arial"/>
          <w:sz w:val="18"/>
          <w:szCs w:val="18"/>
        </w:rPr>
        <w:t>Among the qualified bids, the lowest bid will be termed as L1, if L1 is Class-I local supplier, the contract will be awarded to L1.</w:t>
      </w:r>
    </w:p>
    <w:p w:rsidR="00FC199C" w:rsidRDefault="00FC199C" w:rsidP="00FC199C">
      <w:pPr>
        <w:jc w:val="both"/>
        <w:rPr>
          <w:rFonts w:ascii="Arial" w:hAnsi="Arial" w:cs="Arial"/>
          <w:sz w:val="18"/>
          <w:szCs w:val="18"/>
        </w:rPr>
      </w:pPr>
    </w:p>
    <w:p w:rsidR="00FC199C" w:rsidRPr="00696895" w:rsidRDefault="00FC199C" w:rsidP="00FC199C">
      <w:pPr>
        <w:spacing w:after="0" w:line="240" w:lineRule="auto"/>
        <w:jc w:val="right"/>
        <w:rPr>
          <w:rFonts w:ascii="Arial" w:hAnsi="Arial" w:cs="Arial"/>
          <w:sz w:val="18"/>
          <w:szCs w:val="18"/>
        </w:rPr>
      </w:pPr>
      <w:r>
        <w:rPr>
          <w:rFonts w:ascii="Arial" w:hAnsi="Arial" w:cs="Arial"/>
          <w:b/>
          <w:bCs/>
          <w:sz w:val="18"/>
          <w:szCs w:val="18"/>
          <w:u w:val="single"/>
        </w:rPr>
        <w:lastRenderedPageBreak/>
        <w:t>REF : 1/PE2</w:t>
      </w:r>
      <w:r w:rsidR="002C6B0B">
        <w:rPr>
          <w:rFonts w:ascii="Arial" w:hAnsi="Arial" w:cs="Arial"/>
          <w:b/>
          <w:bCs/>
          <w:sz w:val="18"/>
          <w:szCs w:val="18"/>
          <w:u w:val="single"/>
        </w:rPr>
        <w:t>30</w:t>
      </w:r>
      <w:r w:rsidR="00D50ED0">
        <w:rPr>
          <w:rFonts w:ascii="Arial" w:hAnsi="Arial" w:cs="Arial"/>
          <w:b/>
          <w:bCs/>
          <w:sz w:val="18"/>
          <w:szCs w:val="18"/>
          <w:u w:val="single"/>
        </w:rPr>
        <w:t>075/7</w:t>
      </w:r>
    </w:p>
    <w:p w:rsidR="00FC199C" w:rsidRPr="00FC199C" w:rsidRDefault="00FC199C" w:rsidP="00FC199C">
      <w:pPr>
        <w:jc w:val="right"/>
        <w:rPr>
          <w:rFonts w:ascii="Arial" w:hAnsi="Arial" w:cs="Arial"/>
          <w:sz w:val="18"/>
          <w:szCs w:val="18"/>
        </w:rPr>
      </w:pPr>
      <w:r w:rsidRPr="00993926">
        <w:rPr>
          <w:rFonts w:ascii="Arial" w:hAnsi="Arial" w:cs="Arial"/>
          <w:b/>
          <w:sz w:val="18"/>
          <w:szCs w:val="18"/>
          <w:u w:val="single"/>
        </w:rPr>
        <w:t xml:space="preserve">Annexure-2    </w:t>
      </w:r>
    </w:p>
    <w:p w:rsidR="00E4090E" w:rsidRPr="008D3F81" w:rsidRDefault="00E4090E" w:rsidP="00E4090E">
      <w:pPr>
        <w:pStyle w:val="ListParagraph"/>
        <w:numPr>
          <w:ilvl w:val="0"/>
          <w:numId w:val="12"/>
        </w:numPr>
        <w:jc w:val="both"/>
        <w:rPr>
          <w:rFonts w:ascii="Arial" w:hAnsi="Arial" w:cs="Arial"/>
          <w:sz w:val="18"/>
          <w:szCs w:val="18"/>
        </w:rPr>
      </w:pPr>
      <w:r w:rsidRPr="008D3F81">
        <w:rPr>
          <w:rFonts w:ascii="Arial" w:hAnsi="Arial" w:cs="Arial"/>
          <w:sz w:val="18"/>
          <w:szCs w:val="18"/>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E4090E" w:rsidRPr="008D3F81" w:rsidRDefault="00E4090E" w:rsidP="00E4090E">
      <w:pPr>
        <w:pStyle w:val="ListParagraph"/>
        <w:numPr>
          <w:ilvl w:val="0"/>
          <w:numId w:val="12"/>
        </w:numPr>
        <w:jc w:val="both"/>
        <w:rPr>
          <w:rFonts w:ascii="Arial" w:hAnsi="Arial" w:cs="Arial"/>
          <w:sz w:val="18"/>
          <w:szCs w:val="18"/>
        </w:rPr>
      </w:pPr>
      <w:r w:rsidRPr="008D3F81">
        <w:rPr>
          <w:rFonts w:ascii="Arial" w:hAnsi="Arial" w:cs="Arial"/>
          <w:sz w:val="18"/>
          <w:szCs w:val="18"/>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E4090E" w:rsidRDefault="00E4090E" w:rsidP="00E4090E">
      <w:pPr>
        <w:pStyle w:val="ListParagraph"/>
        <w:numPr>
          <w:ilvl w:val="0"/>
          <w:numId w:val="12"/>
        </w:numPr>
        <w:jc w:val="both"/>
        <w:rPr>
          <w:rFonts w:ascii="Arial" w:hAnsi="Arial" w:cs="Arial"/>
          <w:sz w:val="18"/>
          <w:szCs w:val="18"/>
        </w:rPr>
      </w:pPr>
      <w:r w:rsidRPr="008D3F81">
        <w:rPr>
          <w:rFonts w:ascii="Arial" w:hAnsi="Arial" w:cs="Arial"/>
          <w:sz w:val="18"/>
          <w:szCs w:val="18"/>
        </w:rPr>
        <w:t xml:space="preserve"> Class-II local supplier will not get purchase preference in any procurement, undertaken by procuring entities.</w:t>
      </w:r>
    </w:p>
    <w:p w:rsidR="00E4090E" w:rsidRDefault="00E4090E" w:rsidP="00E4090E">
      <w:pPr>
        <w:pStyle w:val="ListParagraph"/>
        <w:ind w:left="0" w:firstLine="720"/>
        <w:jc w:val="both"/>
        <w:rPr>
          <w:rFonts w:ascii="Arial" w:hAnsi="Arial" w:cs="Arial"/>
          <w:b/>
          <w:sz w:val="18"/>
          <w:szCs w:val="18"/>
          <w:u w:val="single"/>
        </w:rPr>
      </w:pPr>
      <w:r w:rsidRPr="008D3F81">
        <w:rPr>
          <w:rFonts w:ascii="Arial" w:hAnsi="Arial" w:cs="Arial"/>
          <w:b/>
          <w:sz w:val="18"/>
          <w:szCs w:val="18"/>
          <w:u w:val="single"/>
        </w:rPr>
        <w:t>Applicability in tenders where contract is to be awarded to multiple bidders</w:t>
      </w:r>
      <w:r>
        <w:rPr>
          <w:rFonts w:ascii="Arial" w:hAnsi="Arial" w:cs="Arial"/>
          <w:b/>
          <w:sz w:val="18"/>
          <w:szCs w:val="18"/>
          <w:u w:val="single"/>
        </w:rPr>
        <w:t xml:space="preserve"> :</w:t>
      </w:r>
    </w:p>
    <w:p w:rsidR="00E4090E" w:rsidRPr="008D3F81" w:rsidRDefault="00E4090E" w:rsidP="00E4090E">
      <w:pPr>
        <w:pStyle w:val="ListParagraph"/>
        <w:ind w:left="0" w:firstLine="720"/>
        <w:jc w:val="both"/>
        <w:rPr>
          <w:rFonts w:ascii="Arial" w:hAnsi="Arial" w:cs="Arial"/>
          <w:b/>
          <w:sz w:val="18"/>
          <w:szCs w:val="18"/>
          <w:u w:val="single"/>
        </w:rPr>
      </w:pPr>
    </w:p>
    <w:p w:rsidR="00E4090E" w:rsidRPr="008D3F81" w:rsidRDefault="00E4090E" w:rsidP="00E4090E">
      <w:pPr>
        <w:pStyle w:val="ListParagraph"/>
        <w:numPr>
          <w:ilvl w:val="0"/>
          <w:numId w:val="13"/>
        </w:numPr>
        <w:jc w:val="both"/>
        <w:rPr>
          <w:rFonts w:ascii="Arial" w:hAnsi="Arial" w:cs="Arial"/>
          <w:sz w:val="18"/>
          <w:szCs w:val="18"/>
        </w:rPr>
      </w:pPr>
      <w:r w:rsidRPr="008D3F81">
        <w:rPr>
          <w:rFonts w:ascii="Arial" w:hAnsi="Arial" w:cs="Arial"/>
          <w:sz w:val="18"/>
          <w:szCs w:val="18"/>
        </w:rPr>
        <w:t>In tenders where contract is awarded to multiple bidders subject to matching of L1 rates or otherwise, the class-I local supplier shall get purchase preference over class-II local supplier as well as non-local supplier as per following procedure.</w:t>
      </w:r>
    </w:p>
    <w:p w:rsidR="00E4090E" w:rsidRPr="008D3F81" w:rsidRDefault="00E4090E" w:rsidP="00E4090E">
      <w:pPr>
        <w:pStyle w:val="ListParagraph"/>
        <w:ind w:left="0"/>
        <w:jc w:val="both"/>
        <w:rPr>
          <w:rFonts w:ascii="Arial" w:hAnsi="Arial" w:cs="Arial"/>
          <w:b/>
          <w:sz w:val="18"/>
          <w:szCs w:val="18"/>
          <w:u w:val="single"/>
        </w:rPr>
      </w:pPr>
    </w:p>
    <w:p w:rsidR="00E4090E" w:rsidRPr="008D3F81" w:rsidRDefault="00E4090E" w:rsidP="00E4090E">
      <w:pPr>
        <w:pStyle w:val="ListParagraph"/>
        <w:numPr>
          <w:ilvl w:val="0"/>
          <w:numId w:val="13"/>
        </w:numPr>
        <w:jc w:val="both"/>
        <w:rPr>
          <w:rFonts w:ascii="Arial" w:hAnsi="Arial" w:cs="Arial"/>
          <w:sz w:val="18"/>
          <w:szCs w:val="18"/>
        </w:rPr>
      </w:pPr>
      <w:r w:rsidRPr="008D3F81">
        <w:rPr>
          <w:rFonts w:ascii="Arial" w:hAnsi="Arial" w:cs="Arial"/>
          <w:sz w:val="18"/>
          <w:szCs w:val="18"/>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E4090E" w:rsidRPr="008D3F81" w:rsidRDefault="00E4090E" w:rsidP="00E4090E">
      <w:pPr>
        <w:pStyle w:val="ListParagraph"/>
        <w:jc w:val="both"/>
        <w:rPr>
          <w:rFonts w:ascii="Arial" w:hAnsi="Arial" w:cs="Arial"/>
          <w:sz w:val="18"/>
          <w:szCs w:val="18"/>
        </w:rPr>
      </w:pPr>
    </w:p>
    <w:p w:rsidR="00E4090E" w:rsidRPr="008D3F81" w:rsidRDefault="00E4090E" w:rsidP="00E4090E">
      <w:pPr>
        <w:pStyle w:val="ListParagraph"/>
        <w:numPr>
          <w:ilvl w:val="0"/>
          <w:numId w:val="13"/>
        </w:numPr>
        <w:jc w:val="both"/>
        <w:rPr>
          <w:rFonts w:ascii="Arial" w:hAnsi="Arial" w:cs="Arial"/>
          <w:sz w:val="18"/>
          <w:szCs w:val="18"/>
        </w:rPr>
      </w:pPr>
      <w:r w:rsidRPr="008D3F81">
        <w:rPr>
          <w:rFonts w:ascii="Arial" w:hAnsi="Arial" w:cs="Arial"/>
          <w:color w:val="464649"/>
          <w:w w:val="105"/>
          <w:sz w:val="18"/>
          <w:szCs w:val="18"/>
        </w:rPr>
        <w:t xml:space="preserve">In </w:t>
      </w:r>
      <w:r w:rsidRPr="008D3F81">
        <w:rPr>
          <w:rFonts w:ascii="Arial" w:hAnsi="Arial" w:cs="Arial"/>
          <w:color w:val="363438"/>
          <w:w w:val="105"/>
          <w:sz w:val="18"/>
          <w:szCs w:val="18"/>
        </w:rPr>
        <w:t xml:space="preserve">other </w:t>
      </w:r>
      <w:r w:rsidRPr="008D3F81">
        <w:rPr>
          <w:rFonts w:ascii="Arial" w:hAnsi="Arial" w:cs="Arial"/>
          <w:color w:val="464649"/>
          <w:spacing w:val="2"/>
          <w:w w:val="105"/>
          <w:sz w:val="18"/>
          <w:szCs w:val="18"/>
        </w:rPr>
        <w:t>cases</w:t>
      </w:r>
      <w:r w:rsidRPr="008D3F81">
        <w:rPr>
          <w:rFonts w:ascii="Arial" w:hAnsi="Arial" w:cs="Arial"/>
          <w:color w:val="7E7E80"/>
          <w:spacing w:val="2"/>
          <w:w w:val="105"/>
          <w:sz w:val="18"/>
          <w:szCs w:val="18"/>
        </w:rPr>
        <w:t xml:space="preserve">, </w:t>
      </w:r>
      <w:r w:rsidRPr="008D3F81">
        <w:rPr>
          <w:rFonts w:ascii="Arial" w:hAnsi="Arial" w:cs="Arial"/>
          <w:color w:val="7E7E80"/>
          <w:w w:val="105"/>
          <w:sz w:val="18"/>
          <w:szCs w:val="18"/>
        </w:rPr>
        <w:t>'</w:t>
      </w:r>
      <w:r w:rsidRPr="008D3F81">
        <w:rPr>
          <w:rFonts w:ascii="Arial" w:hAnsi="Arial" w:cs="Arial"/>
          <w:color w:val="464649"/>
          <w:w w:val="105"/>
          <w:sz w:val="18"/>
          <w:szCs w:val="18"/>
        </w:rPr>
        <w:t>C</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ass </w:t>
      </w:r>
      <w:r w:rsidRPr="008D3F81">
        <w:rPr>
          <w:rFonts w:ascii="Arial" w:hAnsi="Arial" w:cs="Arial"/>
          <w:color w:val="464649"/>
          <w:w w:val="105"/>
          <w:sz w:val="18"/>
          <w:szCs w:val="18"/>
        </w:rPr>
        <w:t xml:space="preserve">II </w:t>
      </w:r>
      <w:r w:rsidRPr="008D3F81">
        <w:rPr>
          <w:rFonts w:ascii="Arial" w:hAnsi="Arial" w:cs="Arial"/>
          <w:color w:val="606064"/>
          <w:spacing w:val="-4"/>
          <w:w w:val="105"/>
          <w:sz w:val="18"/>
          <w:szCs w:val="18"/>
        </w:rPr>
        <w:t>l</w:t>
      </w:r>
      <w:r w:rsidRPr="008D3F81">
        <w:rPr>
          <w:rFonts w:ascii="Arial" w:hAnsi="Arial" w:cs="Arial"/>
          <w:color w:val="464649"/>
          <w:spacing w:val="-4"/>
          <w:w w:val="105"/>
          <w:sz w:val="18"/>
          <w:szCs w:val="18"/>
        </w:rPr>
        <w:t>oca</w:t>
      </w:r>
      <w:r w:rsidRPr="008D3F81">
        <w:rPr>
          <w:rFonts w:ascii="Arial" w:hAnsi="Arial" w:cs="Arial"/>
          <w:color w:val="606064"/>
          <w:spacing w:val="-4"/>
          <w:w w:val="105"/>
          <w:sz w:val="18"/>
          <w:szCs w:val="18"/>
        </w:rPr>
        <w:t xml:space="preserve">l </w:t>
      </w:r>
      <w:r w:rsidRPr="008D3F81">
        <w:rPr>
          <w:rFonts w:ascii="Arial" w:hAnsi="Arial" w:cs="Arial"/>
          <w:color w:val="464649"/>
          <w:spacing w:val="-5"/>
          <w:w w:val="105"/>
          <w:sz w:val="18"/>
          <w:szCs w:val="18"/>
        </w:rPr>
        <w:t>suppl</w:t>
      </w:r>
      <w:r w:rsidRPr="008D3F81">
        <w:rPr>
          <w:rFonts w:ascii="Arial" w:hAnsi="Arial" w:cs="Arial"/>
          <w:color w:val="606064"/>
          <w:spacing w:val="-5"/>
          <w:w w:val="105"/>
          <w:sz w:val="18"/>
          <w:szCs w:val="18"/>
        </w:rPr>
        <w:t>i</w:t>
      </w:r>
      <w:r w:rsidRPr="008D3F81">
        <w:rPr>
          <w:rFonts w:ascii="Arial" w:hAnsi="Arial" w:cs="Arial"/>
          <w:color w:val="363438"/>
          <w:spacing w:val="-5"/>
          <w:w w:val="105"/>
          <w:sz w:val="18"/>
          <w:szCs w:val="18"/>
        </w:rPr>
        <w:t>ers</w:t>
      </w:r>
      <w:r w:rsidRPr="008D3F81">
        <w:rPr>
          <w:rFonts w:ascii="Arial" w:hAnsi="Arial" w:cs="Arial"/>
          <w:color w:val="7E7E80"/>
          <w:spacing w:val="-5"/>
          <w:w w:val="105"/>
          <w:sz w:val="18"/>
          <w:szCs w:val="18"/>
        </w:rPr>
        <w:t xml:space="preserve">' </w:t>
      </w:r>
      <w:r w:rsidRPr="008D3F81">
        <w:rPr>
          <w:rFonts w:ascii="Arial" w:hAnsi="Arial" w:cs="Arial"/>
          <w:color w:val="363438"/>
          <w:w w:val="105"/>
          <w:sz w:val="18"/>
          <w:szCs w:val="18"/>
        </w:rPr>
        <w:t xml:space="preserve">and </w:t>
      </w:r>
      <w:r w:rsidRPr="008D3F81">
        <w:rPr>
          <w:rFonts w:ascii="Arial" w:hAnsi="Arial" w:cs="Arial"/>
          <w:color w:val="606064"/>
          <w:w w:val="105"/>
          <w:sz w:val="18"/>
          <w:szCs w:val="18"/>
        </w:rPr>
        <w:t>'</w:t>
      </w:r>
      <w:r w:rsidRPr="008D3F81">
        <w:rPr>
          <w:rFonts w:ascii="Arial" w:hAnsi="Arial" w:cs="Arial"/>
          <w:color w:val="363438"/>
          <w:w w:val="105"/>
          <w:sz w:val="18"/>
          <w:szCs w:val="18"/>
        </w:rPr>
        <w:t xml:space="preserve">Non </w:t>
      </w:r>
      <w:r w:rsidRPr="008D3F81">
        <w:rPr>
          <w:rFonts w:ascii="Arial" w:hAnsi="Arial" w:cs="Arial"/>
          <w:color w:val="606064"/>
          <w:spacing w:val="-3"/>
          <w:w w:val="105"/>
          <w:sz w:val="18"/>
          <w:szCs w:val="18"/>
        </w:rPr>
        <w:t>l</w:t>
      </w:r>
      <w:r w:rsidRPr="008D3F81">
        <w:rPr>
          <w:rFonts w:ascii="Arial" w:hAnsi="Arial" w:cs="Arial"/>
          <w:color w:val="464649"/>
          <w:spacing w:val="-3"/>
          <w:w w:val="105"/>
          <w:sz w:val="18"/>
          <w:szCs w:val="18"/>
        </w:rPr>
        <w:t>oca</w:t>
      </w:r>
      <w:r w:rsidRPr="008D3F81">
        <w:rPr>
          <w:rFonts w:ascii="Arial" w:hAnsi="Arial" w:cs="Arial"/>
          <w:color w:val="606064"/>
          <w:spacing w:val="-3"/>
          <w:w w:val="105"/>
          <w:sz w:val="18"/>
          <w:szCs w:val="18"/>
        </w:rPr>
        <w:t xml:space="preserve">l </w:t>
      </w:r>
      <w:r w:rsidRPr="008D3F81">
        <w:rPr>
          <w:rFonts w:ascii="Arial" w:hAnsi="Arial" w:cs="Arial"/>
          <w:color w:val="363438"/>
          <w:w w:val="105"/>
          <w:sz w:val="18"/>
          <w:szCs w:val="18"/>
        </w:rPr>
        <w:t>supp</w:t>
      </w:r>
      <w:r w:rsidRPr="008D3F81">
        <w:rPr>
          <w:rFonts w:ascii="Arial" w:hAnsi="Arial" w:cs="Arial"/>
          <w:color w:val="606064"/>
          <w:w w:val="105"/>
          <w:sz w:val="18"/>
          <w:szCs w:val="18"/>
        </w:rPr>
        <w:t>li</w:t>
      </w:r>
      <w:r w:rsidRPr="008D3F81">
        <w:rPr>
          <w:rFonts w:ascii="Arial" w:hAnsi="Arial" w:cs="Arial"/>
          <w:color w:val="464649"/>
          <w:w w:val="105"/>
          <w:sz w:val="18"/>
          <w:szCs w:val="18"/>
        </w:rPr>
        <w:t>ers</w:t>
      </w:r>
      <w:r w:rsidRPr="008D3F81">
        <w:rPr>
          <w:rFonts w:ascii="Arial" w:hAnsi="Arial" w:cs="Arial"/>
          <w:color w:val="606064"/>
          <w:w w:val="105"/>
          <w:sz w:val="18"/>
          <w:szCs w:val="18"/>
        </w:rPr>
        <w:t xml:space="preserve">' </w:t>
      </w:r>
      <w:r w:rsidRPr="008D3F81">
        <w:rPr>
          <w:rFonts w:ascii="Arial" w:hAnsi="Arial" w:cs="Arial"/>
          <w:color w:val="464649"/>
          <w:w w:val="105"/>
          <w:sz w:val="18"/>
          <w:szCs w:val="18"/>
        </w:rPr>
        <w:t xml:space="preserve">may </w:t>
      </w:r>
      <w:r w:rsidRPr="008D3F81">
        <w:rPr>
          <w:rFonts w:ascii="Arial" w:hAnsi="Arial" w:cs="Arial"/>
          <w:color w:val="363438"/>
          <w:w w:val="105"/>
          <w:sz w:val="18"/>
          <w:szCs w:val="18"/>
        </w:rPr>
        <w:t xml:space="preserve">also </w:t>
      </w:r>
      <w:r w:rsidRPr="008D3F81">
        <w:rPr>
          <w:rFonts w:ascii="Arial" w:hAnsi="Arial" w:cs="Arial"/>
          <w:color w:val="363438"/>
          <w:spacing w:val="-3"/>
          <w:w w:val="105"/>
          <w:sz w:val="18"/>
          <w:szCs w:val="18"/>
        </w:rPr>
        <w:t>partic</w:t>
      </w:r>
      <w:r w:rsidRPr="008D3F81">
        <w:rPr>
          <w:rFonts w:ascii="Arial" w:hAnsi="Arial" w:cs="Arial"/>
          <w:color w:val="606064"/>
          <w:spacing w:val="-3"/>
          <w:w w:val="105"/>
          <w:sz w:val="18"/>
          <w:szCs w:val="18"/>
        </w:rPr>
        <w:t>i</w:t>
      </w:r>
      <w:r w:rsidRPr="008D3F81">
        <w:rPr>
          <w:rFonts w:ascii="Arial" w:hAnsi="Arial" w:cs="Arial"/>
          <w:color w:val="363438"/>
          <w:spacing w:val="-3"/>
          <w:w w:val="105"/>
          <w:sz w:val="18"/>
          <w:szCs w:val="18"/>
        </w:rPr>
        <w:t xml:space="preserve">pate </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n the </w:t>
      </w:r>
      <w:r w:rsidRPr="008D3F81">
        <w:rPr>
          <w:rFonts w:ascii="Arial" w:hAnsi="Arial" w:cs="Arial"/>
          <w:color w:val="363438"/>
          <w:w w:val="105"/>
          <w:sz w:val="18"/>
          <w:szCs w:val="18"/>
        </w:rPr>
        <w:t>b</w:t>
      </w:r>
      <w:r w:rsidRPr="008D3F81">
        <w:rPr>
          <w:rFonts w:ascii="Arial" w:hAnsi="Arial" w:cs="Arial"/>
          <w:color w:val="606064"/>
          <w:w w:val="105"/>
          <w:sz w:val="18"/>
          <w:szCs w:val="18"/>
        </w:rPr>
        <w:t>i</w:t>
      </w:r>
      <w:r w:rsidRPr="008D3F81">
        <w:rPr>
          <w:rFonts w:ascii="Arial" w:hAnsi="Arial" w:cs="Arial"/>
          <w:color w:val="363438"/>
          <w:w w:val="105"/>
          <w:sz w:val="18"/>
          <w:szCs w:val="18"/>
        </w:rPr>
        <w:t>dd</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ng process </w:t>
      </w:r>
      <w:r w:rsidRPr="008D3F81">
        <w:rPr>
          <w:rFonts w:ascii="Arial" w:hAnsi="Arial" w:cs="Arial"/>
          <w:color w:val="363438"/>
          <w:w w:val="105"/>
          <w:sz w:val="18"/>
          <w:szCs w:val="18"/>
        </w:rPr>
        <w:t>a</w:t>
      </w:r>
      <w:r w:rsidRPr="008D3F81">
        <w:rPr>
          <w:rFonts w:ascii="Arial" w:hAnsi="Arial" w:cs="Arial"/>
          <w:color w:val="606064"/>
          <w:w w:val="105"/>
          <w:sz w:val="18"/>
          <w:szCs w:val="18"/>
        </w:rPr>
        <w:t>l</w:t>
      </w:r>
      <w:r w:rsidRPr="008D3F81">
        <w:rPr>
          <w:rFonts w:ascii="Arial" w:hAnsi="Arial" w:cs="Arial"/>
          <w:color w:val="464649"/>
          <w:w w:val="105"/>
          <w:sz w:val="18"/>
          <w:szCs w:val="18"/>
        </w:rPr>
        <w:t>ong w</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th </w:t>
      </w:r>
      <w:r w:rsidRPr="008D3F81">
        <w:rPr>
          <w:rFonts w:ascii="Arial" w:hAnsi="Arial" w:cs="Arial"/>
          <w:color w:val="7E7E80"/>
          <w:w w:val="105"/>
          <w:sz w:val="18"/>
          <w:szCs w:val="18"/>
        </w:rPr>
        <w:t>'</w:t>
      </w:r>
      <w:r w:rsidRPr="008D3F81">
        <w:rPr>
          <w:rFonts w:ascii="Arial" w:hAnsi="Arial" w:cs="Arial"/>
          <w:color w:val="363438"/>
          <w:w w:val="105"/>
          <w:sz w:val="18"/>
          <w:szCs w:val="18"/>
        </w:rPr>
        <w:t>C</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ass I </w:t>
      </w:r>
      <w:r w:rsidRPr="008D3F81">
        <w:rPr>
          <w:rFonts w:ascii="Arial" w:hAnsi="Arial" w:cs="Arial"/>
          <w:color w:val="464649"/>
          <w:w w:val="105"/>
          <w:sz w:val="18"/>
          <w:szCs w:val="18"/>
        </w:rPr>
        <w:t>Loca</w:t>
      </w:r>
      <w:r w:rsidRPr="008D3F81">
        <w:rPr>
          <w:rFonts w:ascii="Arial" w:hAnsi="Arial" w:cs="Arial"/>
          <w:color w:val="606064"/>
          <w:w w:val="105"/>
          <w:sz w:val="18"/>
          <w:szCs w:val="18"/>
        </w:rPr>
        <w:t xml:space="preserve">l </w:t>
      </w:r>
      <w:r w:rsidRPr="008D3F81">
        <w:rPr>
          <w:rFonts w:ascii="Arial" w:hAnsi="Arial" w:cs="Arial"/>
          <w:color w:val="464649"/>
          <w:w w:val="105"/>
          <w:sz w:val="18"/>
          <w:szCs w:val="18"/>
        </w:rPr>
        <w:t>supp</w:t>
      </w:r>
      <w:r w:rsidRPr="008D3F81">
        <w:rPr>
          <w:rFonts w:ascii="Arial" w:hAnsi="Arial" w:cs="Arial"/>
          <w:color w:val="606064"/>
          <w:w w:val="105"/>
          <w:sz w:val="18"/>
          <w:szCs w:val="18"/>
        </w:rPr>
        <w:t>li</w:t>
      </w:r>
      <w:r w:rsidRPr="008D3F81">
        <w:rPr>
          <w:rFonts w:ascii="Arial" w:hAnsi="Arial" w:cs="Arial"/>
          <w:color w:val="464649"/>
          <w:w w:val="105"/>
          <w:sz w:val="18"/>
          <w:szCs w:val="18"/>
        </w:rPr>
        <w:t>ers</w:t>
      </w:r>
      <w:r w:rsidRPr="008D3F81">
        <w:rPr>
          <w:rFonts w:ascii="Arial" w:hAnsi="Arial" w:cs="Arial"/>
          <w:color w:val="7E7E80"/>
          <w:w w:val="105"/>
          <w:sz w:val="18"/>
          <w:szCs w:val="18"/>
        </w:rPr>
        <w:t xml:space="preserve">' </w:t>
      </w:r>
      <w:r w:rsidRPr="008D3F81">
        <w:rPr>
          <w:rFonts w:ascii="Arial" w:hAnsi="Arial" w:cs="Arial"/>
          <w:color w:val="363438"/>
          <w:w w:val="105"/>
          <w:sz w:val="18"/>
          <w:szCs w:val="18"/>
        </w:rPr>
        <w:t xml:space="preserve">as </w:t>
      </w:r>
      <w:r w:rsidRPr="008D3F81">
        <w:rPr>
          <w:rFonts w:ascii="Arial" w:hAnsi="Arial" w:cs="Arial"/>
          <w:color w:val="464649"/>
          <w:w w:val="105"/>
          <w:sz w:val="18"/>
          <w:szCs w:val="18"/>
        </w:rPr>
        <w:t xml:space="preserve">per </w:t>
      </w:r>
      <w:r w:rsidRPr="008D3F81">
        <w:rPr>
          <w:rFonts w:ascii="Arial" w:hAnsi="Arial" w:cs="Arial"/>
          <w:color w:val="363438"/>
          <w:spacing w:val="-4"/>
          <w:w w:val="105"/>
          <w:sz w:val="18"/>
          <w:szCs w:val="18"/>
        </w:rPr>
        <w:t>prov</w:t>
      </w:r>
      <w:r w:rsidRPr="008D3F81">
        <w:rPr>
          <w:rFonts w:ascii="Arial" w:hAnsi="Arial" w:cs="Arial"/>
          <w:color w:val="606064"/>
          <w:spacing w:val="-4"/>
          <w:w w:val="105"/>
          <w:sz w:val="18"/>
          <w:szCs w:val="18"/>
        </w:rPr>
        <w:t>i</w:t>
      </w:r>
      <w:r w:rsidRPr="008D3F81">
        <w:rPr>
          <w:rFonts w:ascii="Arial" w:hAnsi="Arial" w:cs="Arial"/>
          <w:color w:val="363438"/>
          <w:spacing w:val="-4"/>
          <w:w w:val="105"/>
          <w:sz w:val="18"/>
          <w:szCs w:val="18"/>
        </w:rPr>
        <w:t xml:space="preserve">sions </w:t>
      </w:r>
      <w:r w:rsidRPr="008D3F81">
        <w:rPr>
          <w:rFonts w:ascii="Arial" w:hAnsi="Arial" w:cs="Arial"/>
          <w:color w:val="363438"/>
          <w:w w:val="105"/>
          <w:sz w:val="18"/>
          <w:szCs w:val="18"/>
        </w:rPr>
        <w:t>of this</w:t>
      </w:r>
      <w:r w:rsidRPr="008D3F81">
        <w:rPr>
          <w:rFonts w:ascii="Arial" w:hAnsi="Arial" w:cs="Arial"/>
          <w:color w:val="363438"/>
          <w:spacing w:val="-3"/>
          <w:w w:val="105"/>
          <w:sz w:val="18"/>
          <w:szCs w:val="18"/>
        </w:rPr>
        <w:t>Order</w:t>
      </w:r>
      <w:r w:rsidRPr="008D3F81">
        <w:rPr>
          <w:rFonts w:ascii="Arial" w:hAnsi="Arial" w:cs="Arial"/>
          <w:color w:val="959597"/>
          <w:spacing w:val="-3"/>
          <w:w w:val="105"/>
          <w:sz w:val="18"/>
          <w:szCs w:val="18"/>
        </w:rPr>
        <w:t>.</w:t>
      </w:r>
    </w:p>
    <w:p w:rsidR="00E4090E" w:rsidRPr="008D3F81" w:rsidRDefault="00E4090E" w:rsidP="00E4090E">
      <w:pPr>
        <w:pStyle w:val="ListParagraph"/>
        <w:widowControl w:val="0"/>
        <w:tabs>
          <w:tab w:val="left" w:pos="1610"/>
          <w:tab w:val="left" w:pos="1611"/>
        </w:tabs>
        <w:autoSpaceDE w:val="0"/>
        <w:autoSpaceDN w:val="0"/>
        <w:spacing w:after="0" w:line="271" w:lineRule="auto"/>
        <w:ind w:left="1620" w:right="163" w:hanging="180"/>
        <w:contextualSpacing w:val="0"/>
        <w:jc w:val="both"/>
        <w:rPr>
          <w:rFonts w:ascii="Arial" w:hAnsi="Arial" w:cs="Arial"/>
          <w:sz w:val="18"/>
          <w:szCs w:val="18"/>
        </w:rPr>
      </w:pPr>
      <w:r>
        <w:rPr>
          <w:rFonts w:ascii="Arial" w:hAnsi="Arial" w:cs="Arial"/>
          <w:color w:val="363438"/>
          <w:w w:val="105"/>
          <w:sz w:val="18"/>
          <w:szCs w:val="18"/>
        </w:rPr>
        <w:t>a)</w:t>
      </w:r>
      <w:r w:rsidRPr="008D3F81">
        <w:rPr>
          <w:rFonts w:ascii="Arial" w:hAnsi="Arial" w:cs="Arial"/>
          <w:color w:val="363438"/>
          <w:w w:val="105"/>
          <w:sz w:val="18"/>
          <w:szCs w:val="18"/>
        </w:rPr>
        <w:t xml:space="preserve"> If </w:t>
      </w:r>
      <w:r w:rsidRPr="008D3F81">
        <w:rPr>
          <w:rFonts w:ascii="Arial" w:hAnsi="Arial" w:cs="Arial"/>
          <w:color w:val="7E7E80"/>
          <w:w w:val="105"/>
          <w:sz w:val="18"/>
          <w:szCs w:val="18"/>
        </w:rPr>
        <w:t>'</w:t>
      </w:r>
      <w:r w:rsidRPr="008D3F81">
        <w:rPr>
          <w:rFonts w:ascii="Arial" w:hAnsi="Arial" w:cs="Arial"/>
          <w:color w:val="363438"/>
          <w:w w:val="105"/>
          <w:sz w:val="18"/>
          <w:szCs w:val="18"/>
        </w:rPr>
        <w:t>C</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ass I </w:t>
      </w:r>
      <w:r w:rsidRPr="008D3F81">
        <w:rPr>
          <w:rFonts w:ascii="Arial" w:hAnsi="Arial" w:cs="Arial"/>
          <w:color w:val="606064"/>
          <w:w w:val="105"/>
          <w:sz w:val="18"/>
          <w:szCs w:val="18"/>
        </w:rPr>
        <w:t>L</w:t>
      </w:r>
      <w:r w:rsidRPr="008D3F81">
        <w:rPr>
          <w:rFonts w:ascii="Arial" w:hAnsi="Arial" w:cs="Arial"/>
          <w:color w:val="464649"/>
          <w:w w:val="105"/>
          <w:sz w:val="18"/>
          <w:szCs w:val="18"/>
        </w:rPr>
        <w:t>oca</w:t>
      </w:r>
      <w:r w:rsidRPr="008D3F81">
        <w:rPr>
          <w:rFonts w:ascii="Arial" w:hAnsi="Arial" w:cs="Arial"/>
          <w:color w:val="606064"/>
          <w:w w:val="105"/>
          <w:sz w:val="18"/>
          <w:szCs w:val="18"/>
        </w:rPr>
        <w:t xml:space="preserve">l </w:t>
      </w:r>
      <w:r w:rsidRPr="008D3F81">
        <w:rPr>
          <w:rFonts w:ascii="Arial" w:hAnsi="Arial" w:cs="Arial"/>
          <w:color w:val="363438"/>
          <w:w w:val="105"/>
          <w:sz w:val="18"/>
          <w:szCs w:val="18"/>
        </w:rPr>
        <w:t>supp</w:t>
      </w:r>
      <w:r w:rsidRPr="008D3F81">
        <w:rPr>
          <w:rFonts w:ascii="Arial" w:hAnsi="Arial" w:cs="Arial"/>
          <w:color w:val="606064"/>
          <w:w w:val="105"/>
          <w:sz w:val="18"/>
          <w:szCs w:val="18"/>
        </w:rPr>
        <w:t>li</w:t>
      </w:r>
      <w:r w:rsidRPr="008D3F81">
        <w:rPr>
          <w:rFonts w:ascii="Arial" w:hAnsi="Arial" w:cs="Arial"/>
          <w:color w:val="464649"/>
          <w:w w:val="105"/>
          <w:sz w:val="18"/>
          <w:szCs w:val="18"/>
        </w:rPr>
        <w:t>ers</w:t>
      </w:r>
      <w:r w:rsidRPr="008D3F81">
        <w:rPr>
          <w:rFonts w:ascii="Arial" w:hAnsi="Arial" w:cs="Arial"/>
          <w:color w:val="959597"/>
          <w:w w:val="105"/>
          <w:sz w:val="18"/>
          <w:szCs w:val="18"/>
        </w:rPr>
        <w:t xml:space="preserve">' </w:t>
      </w:r>
      <w:r w:rsidRPr="008D3F81">
        <w:rPr>
          <w:rFonts w:ascii="Arial" w:hAnsi="Arial" w:cs="Arial"/>
          <w:color w:val="464649"/>
          <w:w w:val="105"/>
          <w:sz w:val="18"/>
          <w:szCs w:val="18"/>
        </w:rPr>
        <w:t>qua</w:t>
      </w:r>
      <w:r w:rsidRPr="008D3F81">
        <w:rPr>
          <w:rFonts w:ascii="Arial" w:hAnsi="Arial" w:cs="Arial"/>
          <w:color w:val="606064"/>
          <w:w w:val="105"/>
          <w:sz w:val="18"/>
          <w:szCs w:val="18"/>
        </w:rPr>
        <w:t>l</w:t>
      </w:r>
      <w:r w:rsidRPr="008D3F81">
        <w:rPr>
          <w:rFonts w:ascii="Arial" w:hAnsi="Arial" w:cs="Arial"/>
          <w:color w:val="464649"/>
          <w:w w:val="105"/>
          <w:sz w:val="18"/>
          <w:szCs w:val="18"/>
        </w:rPr>
        <w:t xml:space="preserve">ify for </w:t>
      </w:r>
      <w:r w:rsidRPr="008D3F81">
        <w:rPr>
          <w:rFonts w:ascii="Arial" w:hAnsi="Arial" w:cs="Arial"/>
          <w:color w:val="363438"/>
          <w:w w:val="105"/>
          <w:sz w:val="18"/>
          <w:szCs w:val="18"/>
        </w:rPr>
        <w:t xml:space="preserve">award </w:t>
      </w:r>
      <w:r w:rsidRPr="008D3F81">
        <w:rPr>
          <w:rFonts w:ascii="Arial" w:hAnsi="Arial" w:cs="Arial"/>
          <w:color w:val="464649"/>
          <w:w w:val="105"/>
          <w:sz w:val="18"/>
          <w:szCs w:val="18"/>
        </w:rPr>
        <w:t xml:space="preserve">of contract </w:t>
      </w:r>
      <w:r w:rsidRPr="008D3F81">
        <w:rPr>
          <w:rFonts w:ascii="Arial" w:hAnsi="Arial" w:cs="Arial"/>
          <w:color w:val="363438"/>
          <w:w w:val="105"/>
          <w:sz w:val="18"/>
          <w:szCs w:val="18"/>
        </w:rPr>
        <w:t xml:space="preserve">for at </w:t>
      </w:r>
      <w:r w:rsidRPr="008D3F81">
        <w:rPr>
          <w:rFonts w:ascii="Arial" w:hAnsi="Arial" w:cs="Arial"/>
          <w:color w:val="464649"/>
          <w:w w:val="105"/>
          <w:sz w:val="18"/>
          <w:szCs w:val="18"/>
        </w:rPr>
        <w:t xml:space="preserve">least </w:t>
      </w:r>
      <w:r w:rsidRPr="008D3F81">
        <w:rPr>
          <w:rFonts w:ascii="Arial" w:hAnsi="Arial" w:cs="Arial"/>
          <w:color w:val="363438"/>
          <w:w w:val="105"/>
          <w:sz w:val="18"/>
          <w:szCs w:val="18"/>
        </w:rPr>
        <w:t xml:space="preserve">50% of </w:t>
      </w:r>
      <w:r w:rsidRPr="008D3F81">
        <w:rPr>
          <w:rFonts w:ascii="Arial" w:hAnsi="Arial" w:cs="Arial"/>
          <w:color w:val="464649"/>
          <w:w w:val="105"/>
          <w:sz w:val="18"/>
          <w:szCs w:val="18"/>
        </w:rPr>
        <w:t>the</w:t>
      </w:r>
      <w:r w:rsidRPr="008D3F81">
        <w:rPr>
          <w:rFonts w:ascii="Arial" w:hAnsi="Arial" w:cs="Arial"/>
          <w:color w:val="363438"/>
          <w:spacing w:val="-3"/>
          <w:w w:val="105"/>
          <w:sz w:val="18"/>
          <w:szCs w:val="18"/>
        </w:rPr>
        <w:t>ten</w:t>
      </w:r>
      <w:r w:rsidRPr="008D3F81">
        <w:rPr>
          <w:rFonts w:ascii="Arial" w:hAnsi="Arial" w:cs="Arial"/>
          <w:color w:val="18181C"/>
          <w:spacing w:val="-3"/>
          <w:w w:val="105"/>
          <w:sz w:val="18"/>
          <w:szCs w:val="18"/>
        </w:rPr>
        <w:t>d</w:t>
      </w:r>
      <w:r w:rsidRPr="008D3F81">
        <w:rPr>
          <w:rFonts w:ascii="Arial" w:hAnsi="Arial" w:cs="Arial"/>
          <w:color w:val="363438"/>
          <w:spacing w:val="-3"/>
          <w:w w:val="105"/>
          <w:sz w:val="18"/>
          <w:szCs w:val="18"/>
        </w:rPr>
        <w:t>ered qu</w:t>
      </w:r>
      <w:r w:rsidRPr="008D3F81">
        <w:rPr>
          <w:rFonts w:ascii="Arial" w:hAnsi="Arial" w:cs="Arial"/>
          <w:color w:val="18181C"/>
          <w:spacing w:val="-3"/>
          <w:w w:val="105"/>
          <w:sz w:val="18"/>
          <w:szCs w:val="18"/>
        </w:rPr>
        <w:t>a</w:t>
      </w:r>
      <w:r w:rsidRPr="008D3F81">
        <w:rPr>
          <w:rFonts w:ascii="Arial" w:hAnsi="Arial" w:cs="Arial"/>
          <w:color w:val="363438"/>
          <w:spacing w:val="-3"/>
          <w:w w:val="105"/>
          <w:sz w:val="18"/>
          <w:szCs w:val="18"/>
        </w:rPr>
        <w:t xml:space="preserve">ntity </w:t>
      </w:r>
      <w:r w:rsidRPr="008D3F81">
        <w:rPr>
          <w:rFonts w:ascii="Arial" w:hAnsi="Arial" w:cs="Arial"/>
          <w:color w:val="464649"/>
          <w:w w:val="105"/>
          <w:sz w:val="18"/>
          <w:szCs w:val="18"/>
        </w:rPr>
        <w:t xml:space="preserve">in </w:t>
      </w:r>
      <w:r w:rsidRPr="008D3F81">
        <w:rPr>
          <w:rFonts w:ascii="Arial" w:hAnsi="Arial" w:cs="Arial"/>
          <w:color w:val="363438"/>
          <w:w w:val="105"/>
          <w:sz w:val="18"/>
          <w:szCs w:val="18"/>
        </w:rPr>
        <w:t xml:space="preserve">any </w:t>
      </w:r>
      <w:r w:rsidRPr="008D3F81">
        <w:rPr>
          <w:rFonts w:ascii="Arial" w:hAnsi="Arial" w:cs="Arial"/>
          <w:color w:val="464649"/>
          <w:w w:val="105"/>
          <w:sz w:val="18"/>
          <w:szCs w:val="18"/>
        </w:rPr>
        <w:t>tender</w:t>
      </w:r>
      <w:r w:rsidRPr="008D3F81">
        <w:rPr>
          <w:rFonts w:ascii="Arial" w:hAnsi="Arial" w:cs="Arial"/>
          <w:color w:val="7E7E80"/>
          <w:w w:val="105"/>
          <w:sz w:val="18"/>
          <w:szCs w:val="18"/>
        </w:rPr>
        <w:t xml:space="preserve">, </w:t>
      </w:r>
      <w:r w:rsidRPr="008D3F81">
        <w:rPr>
          <w:rFonts w:ascii="Arial" w:hAnsi="Arial" w:cs="Arial"/>
          <w:color w:val="464649"/>
          <w:w w:val="105"/>
          <w:sz w:val="18"/>
          <w:szCs w:val="18"/>
        </w:rPr>
        <w:t xml:space="preserve">the </w:t>
      </w:r>
      <w:r w:rsidRPr="008D3F81">
        <w:rPr>
          <w:rFonts w:ascii="Arial" w:hAnsi="Arial" w:cs="Arial"/>
          <w:color w:val="363438"/>
          <w:w w:val="105"/>
          <w:sz w:val="18"/>
          <w:szCs w:val="18"/>
        </w:rPr>
        <w:t xml:space="preserve">contract </w:t>
      </w:r>
      <w:r w:rsidRPr="008D3F81">
        <w:rPr>
          <w:rFonts w:ascii="Arial" w:hAnsi="Arial" w:cs="Arial"/>
          <w:color w:val="464649"/>
          <w:w w:val="105"/>
          <w:sz w:val="18"/>
          <w:szCs w:val="18"/>
        </w:rPr>
        <w:t xml:space="preserve">may </w:t>
      </w:r>
      <w:r w:rsidRPr="008D3F81">
        <w:rPr>
          <w:rFonts w:ascii="Arial" w:hAnsi="Arial" w:cs="Arial"/>
          <w:color w:val="363438"/>
          <w:w w:val="105"/>
          <w:sz w:val="18"/>
          <w:szCs w:val="18"/>
        </w:rPr>
        <w:t xml:space="preserve">be awarded </w:t>
      </w:r>
      <w:r w:rsidRPr="008D3F81">
        <w:rPr>
          <w:rFonts w:ascii="Arial" w:hAnsi="Arial" w:cs="Arial"/>
          <w:color w:val="464649"/>
          <w:w w:val="105"/>
          <w:sz w:val="18"/>
          <w:szCs w:val="18"/>
        </w:rPr>
        <w:t xml:space="preserve">to </w:t>
      </w:r>
      <w:r w:rsidRPr="008D3F81">
        <w:rPr>
          <w:rFonts w:ascii="Arial" w:hAnsi="Arial" w:cs="Arial"/>
          <w:color w:val="363438"/>
          <w:w w:val="105"/>
          <w:sz w:val="18"/>
          <w:szCs w:val="18"/>
        </w:rPr>
        <w:t xml:space="preserve">all </w:t>
      </w:r>
      <w:r w:rsidRPr="008D3F81">
        <w:rPr>
          <w:rFonts w:ascii="Arial" w:hAnsi="Arial" w:cs="Arial"/>
          <w:color w:val="464649"/>
          <w:w w:val="105"/>
          <w:sz w:val="18"/>
          <w:szCs w:val="18"/>
        </w:rPr>
        <w:t xml:space="preserve">the </w:t>
      </w:r>
      <w:r w:rsidRPr="008D3F81">
        <w:rPr>
          <w:rFonts w:ascii="Arial" w:hAnsi="Arial" w:cs="Arial"/>
          <w:color w:val="363438"/>
          <w:w w:val="105"/>
          <w:sz w:val="18"/>
          <w:szCs w:val="18"/>
        </w:rPr>
        <w:t>qual</w:t>
      </w:r>
      <w:r w:rsidRPr="008D3F81">
        <w:rPr>
          <w:rFonts w:ascii="Arial" w:hAnsi="Arial" w:cs="Arial"/>
          <w:color w:val="606064"/>
          <w:w w:val="105"/>
          <w:sz w:val="18"/>
          <w:szCs w:val="18"/>
        </w:rPr>
        <w:t>i</w:t>
      </w:r>
      <w:r w:rsidRPr="008D3F81">
        <w:rPr>
          <w:rFonts w:ascii="Arial" w:hAnsi="Arial" w:cs="Arial"/>
          <w:color w:val="464649"/>
          <w:w w:val="105"/>
          <w:sz w:val="18"/>
          <w:szCs w:val="18"/>
        </w:rPr>
        <w:t>fied</w:t>
      </w:r>
      <w:r w:rsidRPr="008D3F81">
        <w:rPr>
          <w:rFonts w:ascii="Arial" w:hAnsi="Arial" w:cs="Arial"/>
          <w:color w:val="363438"/>
          <w:w w:val="105"/>
          <w:sz w:val="18"/>
          <w:szCs w:val="18"/>
        </w:rPr>
        <w:t xml:space="preserve"> bidders </w:t>
      </w:r>
      <w:r w:rsidRPr="008D3F81">
        <w:rPr>
          <w:rFonts w:ascii="Arial" w:hAnsi="Arial" w:cs="Arial"/>
          <w:color w:val="363438"/>
          <w:spacing w:val="-4"/>
          <w:w w:val="105"/>
          <w:sz w:val="18"/>
          <w:szCs w:val="18"/>
        </w:rPr>
        <w:t>a</w:t>
      </w:r>
      <w:r w:rsidRPr="008D3F81">
        <w:rPr>
          <w:rFonts w:ascii="Arial" w:hAnsi="Arial" w:cs="Arial"/>
          <w:color w:val="18181C"/>
          <w:spacing w:val="-4"/>
          <w:w w:val="105"/>
          <w:sz w:val="18"/>
          <w:szCs w:val="18"/>
        </w:rPr>
        <w:t xml:space="preserve">s </w:t>
      </w:r>
      <w:r w:rsidRPr="008D3F81">
        <w:rPr>
          <w:rFonts w:ascii="Arial" w:hAnsi="Arial" w:cs="Arial"/>
          <w:color w:val="363438"/>
          <w:w w:val="105"/>
          <w:sz w:val="18"/>
          <w:szCs w:val="18"/>
        </w:rPr>
        <w:t xml:space="preserve">per award </w:t>
      </w:r>
      <w:r w:rsidRPr="008D3F81">
        <w:rPr>
          <w:rFonts w:ascii="Arial" w:hAnsi="Arial" w:cs="Arial"/>
          <w:color w:val="464649"/>
          <w:w w:val="105"/>
          <w:sz w:val="18"/>
          <w:szCs w:val="18"/>
        </w:rPr>
        <w:t>criter</w:t>
      </w:r>
      <w:r w:rsidRPr="008D3F81">
        <w:rPr>
          <w:rFonts w:ascii="Arial" w:hAnsi="Arial" w:cs="Arial"/>
          <w:color w:val="606064"/>
          <w:w w:val="105"/>
          <w:sz w:val="18"/>
          <w:szCs w:val="18"/>
        </w:rPr>
        <w:t>i</w:t>
      </w:r>
      <w:r w:rsidRPr="008D3F81">
        <w:rPr>
          <w:rFonts w:ascii="Arial" w:hAnsi="Arial" w:cs="Arial"/>
          <w:color w:val="363438"/>
          <w:w w:val="105"/>
          <w:sz w:val="18"/>
          <w:szCs w:val="18"/>
        </w:rPr>
        <w:t>a st</w:t>
      </w:r>
      <w:r w:rsidRPr="008D3F81">
        <w:rPr>
          <w:rFonts w:ascii="Arial" w:hAnsi="Arial" w:cs="Arial"/>
          <w:color w:val="606064"/>
          <w:w w:val="105"/>
          <w:sz w:val="18"/>
          <w:szCs w:val="18"/>
        </w:rPr>
        <w:t>i</w:t>
      </w:r>
      <w:r w:rsidRPr="008D3F81">
        <w:rPr>
          <w:rFonts w:ascii="Arial" w:hAnsi="Arial" w:cs="Arial"/>
          <w:color w:val="363438"/>
          <w:w w:val="105"/>
          <w:sz w:val="18"/>
          <w:szCs w:val="18"/>
        </w:rPr>
        <w:t>pu</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ated </w:t>
      </w:r>
      <w:r w:rsidRPr="008D3F81">
        <w:rPr>
          <w:rFonts w:ascii="Arial" w:hAnsi="Arial" w:cs="Arial"/>
          <w:color w:val="464649"/>
          <w:w w:val="105"/>
          <w:sz w:val="18"/>
          <w:szCs w:val="18"/>
        </w:rPr>
        <w:t xml:space="preserve">in the </w:t>
      </w:r>
      <w:r w:rsidRPr="008D3F81">
        <w:rPr>
          <w:rFonts w:ascii="Arial" w:hAnsi="Arial" w:cs="Arial"/>
          <w:color w:val="363438"/>
          <w:w w:val="105"/>
          <w:sz w:val="18"/>
          <w:szCs w:val="18"/>
        </w:rPr>
        <w:t>b</w:t>
      </w:r>
      <w:r w:rsidRPr="008D3F81">
        <w:rPr>
          <w:rFonts w:ascii="Arial" w:hAnsi="Arial" w:cs="Arial"/>
          <w:color w:val="606064"/>
          <w:w w:val="105"/>
          <w:sz w:val="18"/>
          <w:szCs w:val="18"/>
        </w:rPr>
        <w:t>i</w:t>
      </w:r>
      <w:r w:rsidRPr="008D3F81">
        <w:rPr>
          <w:rFonts w:ascii="Arial" w:hAnsi="Arial" w:cs="Arial"/>
          <w:color w:val="363438"/>
          <w:w w:val="105"/>
          <w:sz w:val="18"/>
          <w:szCs w:val="18"/>
        </w:rPr>
        <w:t xml:space="preserve">d </w:t>
      </w:r>
      <w:r w:rsidRPr="008D3F81">
        <w:rPr>
          <w:rFonts w:ascii="Arial" w:hAnsi="Arial" w:cs="Arial"/>
          <w:color w:val="363438"/>
          <w:spacing w:val="-3"/>
          <w:w w:val="105"/>
          <w:sz w:val="18"/>
          <w:szCs w:val="18"/>
        </w:rPr>
        <w:t>documents</w:t>
      </w:r>
      <w:r w:rsidRPr="008D3F81">
        <w:rPr>
          <w:rFonts w:ascii="Arial" w:hAnsi="Arial" w:cs="Arial"/>
          <w:color w:val="606064"/>
          <w:spacing w:val="-3"/>
          <w:w w:val="105"/>
          <w:sz w:val="18"/>
          <w:szCs w:val="18"/>
        </w:rPr>
        <w:t xml:space="preserve">.  </w:t>
      </w:r>
      <w:r w:rsidRPr="008D3F81">
        <w:rPr>
          <w:rFonts w:ascii="Arial" w:hAnsi="Arial" w:cs="Arial"/>
          <w:color w:val="363438"/>
          <w:spacing w:val="-8"/>
          <w:w w:val="105"/>
          <w:sz w:val="18"/>
          <w:szCs w:val="18"/>
        </w:rPr>
        <w:t>However</w:t>
      </w:r>
      <w:r w:rsidRPr="008D3F81">
        <w:rPr>
          <w:rFonts w:ascii="Arial" w:hAnsi="Arial" w:cs="Arial"/>
          <w:color w:val="606064"/>
          <w:spacing w:val="-8"/>
          <w:w w:val="105"/>
          <w:sz w:val="18"/>
          <w:szCs w:val="18"/>
        </w:rPr>
        <w:t xml:space="preserve">, </w:t>
      </w:r>
      <w:r w:rsidRPr="008D3F81">
        <w:rPr>
          <w:rFonts w:ascii="Arial" w:hAnsi="Arial" w:cs="Arial"/>
          <w:color w:val="606064"/>
          <w:w w:val="105"/>
          <w:sz w:val="18"/>
          <w:szCs w:val="18"/>
        </w:rPr>
        <w:t>i</w:t>
      </w:r>
      <w:r w:rsidRPr="008D3F81">
        <w:rPr>
          <w:rFonts w:ascii="Arial" w:hAnsi="Arial" w:cs="Arial"/>
          <w:color w:val="363438"/>
          <w:w w:val="105"/>
          <w:sz w:val="18"/>
          <w:szCs w:val="18"/>
        </w:rPr>
        <w:t xml:space="preserve">n case </w:t>
      </w:r>
      <w:r w:rsidRPr="008D3F81">
        <w:rPr>
          <w:rFonts w:ascii="Arial" w:hAnsi="Arial" w:cs="Arial"/>
          <w:color w:val="7E7E80"/>
          <w:w w:val="105"/>
          <w:sz w:val="18"/>
          <w:szCs w:val="18"/>
        </w:rPr>
        <w:t>'</w:t>
      </w:r>
      <w:r w:rsidRPr="008D3F81">
        <w:rPr>
          <w:rFonts w:ascii="Arial" w:hAnsi="Arial" w:cs="Arial"/>
          <w:color w:val="363438"/>
          <w:w w:val="105"/>
          <w:sz w:val="18"/>
          <w:szCs w:val="18"/>
        </w:rPr>
        <w:t xml:space="preserve">Class I </w:t>
      </w:r>
      <w:r w:rsidRPr="008D3F81">
        <w:rPr>
          <w:rFonts w:ascii="Arial" w:hAnsi="Arial" w:cs="Arial"/>
          <w:color w:val="18181C"/>
          <w:w w:val="105"/>
          <w:sz w:val="18"/>
          <w:szCs w:val="18"/>
        </w:rPr>
        <w:t>L</w:t>
      </w:r>
      <w:r w:rsidRPr="008D3F81">
        <w:rPr>
          <w:rFonts w:ascii="Arial" w:hAnsi="Arial" w:cs="Arial"/>
          <w:color w:val="363438"/>
          <w:w w:val="105"/>
          <w:sz w:val="18"/>
          <w:szCs w:val="18"/>
        </w:rPr>
        <w:t>ocal suppliers</w:t>
      </w:r>
      <w:r w:rsidRPr="008D3F81">
        <w:rPr>
          <w:rFonts w:ascii="Arial" w:hAnsi="Arial" w:cs="Arial"/>
          <w:color w:val="7E7E80"/>
          <w:w w:val="105"/>
          <w:sz w:val="18"/>
          <w:szCs w:val="18"/>
        </w:rPr>
        <w:t xml:space="preserve">' </w:t>
      </w:r>
      <w:r w:rsidRPr="008D3F81">
        <w:rPr>
          <w:rFonts w:ascii="Arial" w:hAnsi="Arial" w:cs="Arial"/>
          <w:color w:val="464649"/>
          <w:w w:val="105"/>
          <w:sz w:val="18"/>
          <w:szCs w:val="18"/>
        </w:rPr>
        <w:t>do not qua</w:t>
      </w:r>
      <w:r w:rsidRPr="008D3F81">
        <w:rPr>
          <w:rFonts w:ascii="Arial" w:hAnsi="Arial" w:cs="Arial"/>
          <w:color w:val="606064"/>
          <w:w w:val="105"/>
          <w:sz w:val="18"/>
          <w:szCs w:val="18"/>
        </w:rPr>
        <w:t>li</w:t>
      </w:r>
      <w:r w:rsidRPr="008D3F81">
        <w:rPr>
          <w:rFonts w:ascii="Arial" w:hAnsi="Arial" w:cs="Arial"/>
          <w:color w:val="464649"/>
          <w:w w:val="105"/>
          <w:sz w:val="18"/>
          <w:szCs w:val="18"/>
        </w:rPr>
        <w:t xml:space="preserve">fy for </w:t>
      </w:r>
      <w:r w:rsidRPr="008D3F81">
        <w:rPr>
          <w:rFonts w:ascii="Arial" w:hAnsi="Arial" w:cs="Arial"/>
          <w:color w:val="363438"/>
          <w:w w:val="105"/>
          <w:sz w:val="18"/>
          <w:szCs w:val="18"/>
        </w:rPr>
        <w:t xml:space="preserve">award </w:t>
      </w:r>
      <w:r w:rsidRPr="008D3F81">
        <w:rPr>
          <w:rFonts w:ascii="Arial" w:hAnsi="Arial" w:cs="Arial"/>
          <w:color w:val="464649"/>
          <w:w w:val="105"/>
          <w:sz w:val="18"/>
          <w:szCs w:val="18"/>
        </w:rPr>
        <w:t xml:space="preserve">of contract </w:t>
      </w:r>
      <w:r w:rsidRPr="008D3F81">
        <w:rPr>
          <w:rFonts w:ascii="Arial" w:hAnsi="Arial" w:cs="Arial"/>
          <w:color w:val="363438"/>
          <w:w w:val="105"/>
          <w:sz w:val="18"/>
          <w:szCs w:val="18"/>
        </w:rPr>
        <w:t>for</w:t>
      </w:r>
      <w:r w:rsidR="00FC199C">
        <w:rPr>
          <w:rFonts w:ascii="Arial" w:hAnsi="Arial" w:cs="Arial"/>
          <w:color w:val="363438"/>
          <w:w w:val="105"/>
          <w:sz w:val="18"/>
          <w:szCs w:val="18"/>
        </w:rPr>
        <w:t xml:space="preserve"> </w:t>
      </w:r>
      <w:r w:rsidRPr="008D3F81">
        <w:rPr>
          <w:rFonts w:ascii="Arial" w:hAnsi="Arial" w:cs="Arial"/>
          <w:color w:val="18181C"/>
          <w:spacing w:val="-3"/>
          <w:w w:val="105"/>
          <w:sz w:val="18"/>
          <w:szCs w:val="18"/>
        </w:rPr>
        <w:t>a</w:t>
      </w:r>
      <w:r w:rsidRPr="008D3F81">
        <w:rPr>
          <w:rFonts w:ascii="Arial" w:hAnsi="Arial" w:cs="Arial"/>
          <w:color w:val="363438"/>
          <w:spacing w:val="-3"/>
          <w:w w:val="105"/>
          <w:sz w:val="18"/>
          <w:szCs w:val="18"/>
        </w:rPr>
        <w:t xml:space="preserve">t </w:t>
      </w:r>
      <w:r w:rsidRPr="008D3F81">
        <w:rPr>
          <w:rFonts w:ascii="Arial" w:hAnsi="Arial" w:cs="Arial"/>
          <w:color w:val="464649"/>
          <w:w w:val="105"/>
          <w:sz w:val="18"/>
          <w:szCs w:val="18"/>
        </w:rPr>
        <w:t xml:space="preserve">least </w:t>
      </w:r>
      <w:r w:rsidRPr="008D3F81">
        <w:rPr>
          <w:rFonts w:ascii="Arial" w:hAnsi="Arial" w:cs="Arial"/>
          <w:color w:val="363438"/>
          <w:w w:val="105"/>
          <w:sz w:val="18"/>
          <w:szCs w:val="18"/>
        </w:rPr>
        <w:t>50</w:t>
      </w:r>
      <w:r w:rsidRPr="008D3F81">
        <w:rPr>
          <w:rFonts w:ascii="Arial" w:hAnsi="Arial" w:cs="Arial"/>
          <w:color w:val="606064"/>
          <w:w w:val="105"/>
          <w:sz w:val="18"/>
          <w:szCs w:val="18"/>
        </w:rPr>
        <w:t xml:space="preserve">% </w:t>
      </w:r>
      <w:r w:rsidRPr="008D3F81">
        <w:rPr>
          <w:rFonts w:ascii="Arial" w:hAnsi="Arial" w:cs="Arial"/>
          <w:color w:val="464649"/>
          <w:w w:val="105"/>
          <w:sz w:val="18"/>
          <w:szCs w:val="18"/>
        </w:rPr>
        <w:t xml:space="preserve">of </w:t>
      </w:r>
      <w:r w:rsidRPr="008D3F81">
        <w:rPr>
          <w:rFonts w:ascii="Arial" w:hAnsi="Arial" w:cs="Arial"/>
          <w:color w:val="363438"/>
          <w:w w:val="105"/>
          <w:sz w:val="18"/>
          <w:szCs w:val="18"/>
        </w:rPr>
        <w:t xml:space="preserve">the </w:t>
      </w:r>
      <w:r w:rsidRPr="008D3F81">
        <w:rPr>
          <w:rFonts w:ascii="Arial" w:hAnsi="Arial" w:cs="Arial"/>
          <w:color w:val="464649"/>
          <w:w w:val="105"/>
          <w:sz w:val="18"/>
          <w:szCs w:val="18"/>
        </w:rPr>
        <w:t>tendered</w:t>
      </w:r>
      <w:r w:rsidRPr="008D3F81">
        <w:rPr>
          <w:rFonts w:ascii="Arial" w:hAnsi="Arial" w:cs="Arial"/>
          <w:color w:val="363438"/>
          <w:w w:val="105"/>
          <w:sz w:val="18"/>
          <w:szCs w:val="18"/>
        </w:rPr>
        <w:t xml:space="preserve"> quantity</w:t>
      </w:r>
      <w:r w:rsidRPr="008D3F81">
        <w:rPr>
          <w:rFonts w:ascii="Arial" w:hAnsi="Arial" w:cs="Arial"/>
          <w:color w:val="7E7E80"/>
          <w:w w:val="105"/>
          <w:sz w:val="18"/>
          <w:szCs w:val="18"/>
        </w:rPr>
        <w:t>,</w:t>
      </w:r>
      <w:r w:rsidRPr="008D3F81">
        <w:rPr>
          <w:rFonts w:ascii="Arial" w:hAnsi="Arial" w:cs="Arial"/>
          <w:color w:val="363438"/>
          <w:w w:val="105"/>
          <w:sz w:val="18"/>
          <w:szCs w:val="18"/>
        </w:rPr>
        <w:t>purchase</w:t>
      </w:r>
      <w:r w:rsidR="00FC199C">
        <w:rPr>
          <w:rFonts w:ascii="Arial" w:hAnsi="Arial" w:cs="Arial"/>
          <w:color w:val="363438"/>
          <w:w w:val="105"/>
          <w:sz w:val="18"/>
          <w:szCs w:val="18"/>
        </w:rPr>
        <w:t xml:space="preserve"> </w:t>
      </w:r>
      <w:r w:rsidRPr="008D3F81">
        <w:rPr>
          <w:rFonts w:ascii="Arial" w:hAnsi="Arial" w:cs="Arial"/>
          <w:color w:val="363438"/>
          <w:w w:val="105"/>
          <w:sz w:val="18"/>
          <w:szCs w:val="18"/>
        </w:rPr>
        <w:t>preference</w:t>
      </w:r>
      <w:r w:rsidR="00FC199C">
        <w:rPr>
          <w:rFonts w:ascii="Arial" w:hAnsi="Arial" w:cs="Arial"/>
          <w:color w:val="363438"/>
          <w:w w:val="105"/>
          <w:sz w:val="18"/>
          <w:szCs w:val="18"/>
        </w:rPr>
        <w:t xml:space="preserve"> </w:t>
      </w:r>
      <w:r w:rsidRPr="008D3F81">
        <w:rPr>
          <w:rFonts w:ascii="Arial" w:hAnsi="Arial" w:cs="Arial"/>
          <w:color w:val="363438"/>
          <w:w w:val="105"/>
          <w:sz w:val="18"/>
          <w:szCs w:val="18"/>
        </w:rPr>
        <w:t>shou</w:t>
      </w:r>
      <w:r w:rsidRPr="008D3F81">
        <w:rPr>
          <w:rFonts w:ascii="Arial" w:hAnsi="Arial" w:cs="Arial"/>
          <w:color w:val="606064"/>
          <w:w w:val="105"/>
          <w:sz w:val="18"/>
          <w:szCs w:val="18"/>
        </w:rPr>
        <w:t>l</w:t>
      </w:r>
      <w:r w:rsidRPr="008D3F81">
        <w:rPr>
          <w:rFonts w:ascii="Arial" w:hAnsi="Arial" w:cs="Arial"/>
          <w:color w:val="464649"/>
          <w:w w:val="105"/>
          <w:sz w:val="18"/>
          <w:szCs w:val="18"/>
        </w:rPr>
        <w:t>d</w:t>
      </w:r>
      <w:r w:rsidR="00FC199C">
        <w:rPr>
          <w:rFonts w:ascii="Arial" w:hAnsi="Arial" w:cs="Arial"/>
          <w:color w:val="464649"/>
          <w:w w:val="105"/>
          <w:sz w:val="18"/>
          <w:szCs w:val="18"/>
        </w:rPr>
        <w:t xml:space="preserve"> </w:t>
      </w:r>
      <w:r w:rsidRPr="008D3F81">
        <w:rPr>
          <w:rFonts w:ascii="Arial" w:hAnsi="Arial" w:cs="Arial"/>
          <w:color w:val="464649"/>
          <w:w w:val="105"/>
          <w:sz w:val="18"/>
          <w:szCs w:val="18"/>
        </w:rPr>
        <w:t>be</w:t>
      </w:r>
      <w:r w:rsidR="00FC199C">
        <w:rPr>
          <w:rFonts w:ascii="Arial" w:hAnsi="Arial" w:cs="Arial"/>
          <w:color w:val="464649"/>
          <w:w w:val="105"/>
          <w:sz w:val="18"/>
          <w:szCs w:val="18"/>
        </w:rPr>
        <w:t xml:space="preserve"> </w:t>
      </w:r>
      <w:r w:rsidRPr="008D3F81">
        <w:rPr>
          <w:rFonts w:ascii="Arial" w:hAnsi="Arial" w:cs="Arial"/>
          <w:color w:val="363438"/>
          <w:w w:val="105"/>
          <w:sz w:val="18"/>
          <w:szCs w:val="18"/>
        </w:rPr>
        <w:t>g</w:t>
      </w:r>
      <w:r w:rsidRPr="008D3F81">
        <w:rPr>
          <w:rFonts w:ascii="Arial" w:hAnsi="Arial" w:cs="Arial"/>
          <w:color w:val="606064"/>
          <w:w w:val="105"/>
          <w:sz w:val="18"/>
          <w:szCs w:val="18"/>
        </w:rPr>
        <w:t>i</w:t>
      </w:r>
      <w:r w:rsidRPr="008D3F81">
        <w:rPr>
          <w:rFonts w:ascii="Arial" w:hAnsi="Arial" w:cs="Arial"/>
          <w:color w:val="464649"/>
          <w:w w:val="105"/>
          <w:sz w:val="18"/>
          <w:szCs w:val="18"/>
        </w:rPr>
        <w:t>ventothe</w:t>
      </w:r>
      <w:r w:rsidR="00FC199C">
        <w:rPr>
          <w:rFonts w:ascii="Arial" w:hAnsi="Arial" w:cs="Arial"/>
          <w:color w:val="464649"/>
          <w:w w:val="105"/>
          <w:sz w:val="18"/>
          <w:szCs w:val="18"/>
        </w:rPr>
        <w:t xml:space="preserve"> </w:t>
      </w:r>
      <w:r w:rsidRPr="008D3F81">
        <w:rPr>
          <w:rFonts w:ascii="Arial" w:hAnsi="Arial" w:cs="Arial"/>
          <w:color w:val="7E7E80"/>
          <w:w w:val="105"/>
          <w:sz w:val="18"/>
          <w:szCs w:val="18"/>
        </w:rPr>
        <w:t>'</w:t>
      </w:r>
      <w:r w:rsidRPr="008D3F81">
        <w:rPr>
          <w:rFonts w:ascii="Arial" w:hAnsi="Arial" w:cs="Arial"/>
          <w:color w:val="363438"/>
          <w:w w:val="105"/>
          <w:sz w:val="18"/>
          <w:szCs w:val="18"/>
        </w:rPr>
        <w:t>Class</w:t>
      </w:r>
      <w:r w:rsidRPr="008D3F81">
        <w:rPr>
          <w:rFonts w:ascii="Arial" w:hAnsi="Arial" w:cs="Arial"/>
          <w:color w:val="464649"/>
          <w:w w:val="105"/>
          <w:sz w:val="18"/>
          <w:szCs w:val="18"/>
        </w:rPr>
        <w:t>I</w:t>
      </w:r>
      <w:r w:rsidRPr="008D3F81">
        <w:rPr>
          <w:rFonts w:ascii="Arial" w:hAnsi="Arial" w:cs="Arial"/>
          <w:color w:val="606064"/>
          <w:w w:val="105"/>
          <w:sz w:val="18"/>
          <w:szCs w:val="18"/>
        </w:rPr>
        <w:t>l</w:t>
      </w:r>
      <w:r w:rsidRPr="008D3F81">
        <w:rPr>
          <w:rFonts w:ascii="Arial" w:hAnsi="Arial" w:cs="Arial"/>
          <w:color w:val="363438"/>
          <w:w w:val="105"/>
          <w:sz w:val="18"/>
          <w:szCs w:val="18"/>
        </w:rPr>
        <w:t>ocalsupplier</w:t>
      </w:r>
      <w:r w:rsidRPr="008D3F81">
        <w:rPr>
          <w:rFonts w:ascii="Arial" w:hAnsi="Arial" w:cs="Arial"/>
          <w:color w:val="959597"/>
          <w:w w:val="105"/>
          <w:sz w:val="18"/>
          <w:szCs w:val="18"/>
        </w:rPr>
        <w:t>'</w:t>
      </w:r>
      <w:r w:rsidR="00FC199C">
        <w:rPr>
          <w:rFonts w:ascii="Arial" w:hAnsi="Arial" w:cs="Arial"/>
          <w:color w:val="959597"/>
          <w:w w:val="105"/>
          <w:sz w:val="18"/>
          <w:szCs w:val="18"/>
        </w:rPr>
        <w:t xml:space="preserve"> </w:t>
      </w:r>
      <w:r w:rsidRPr="008D3F81">
        <w:rPr>
          <w:rFonts w:ascii="Arial" w:hAnsi="Arial" w:cs="Arial"/>
          <w:color w:val="464649"/>
          <w:w w:val="105"/>
          <w:sz w:val="18"/>
          <w:szCs w:val="18"/>
        </w:rPr>
        <w:t>over</w:t>
      </w:r>
      <w:r w:rsidRPr="008D3F81">
        <w:rPr>
          <w:rFonts w:ascii="Arial" w:hAnsi="Arial" w:cs="Arial"/>
          <w:color w:val="7E7E80"/>
          <w:w w:val="105"/>
          <w:sz w:val="18"/>
          <w:szCs w:val="18"/>
        </w:rPr>
        <w:t>'</w:t>
      </w:r>
      <w:r w:rsidRPr="008D3F81">
        <w:rPr>
          <w:rFonts w:ascii="Arial" w:hAnsi="Arial" w:cs="Arial"/>
          <w:color w:val="363438"/>
          <w:w w:val="105"/>
          <w:sz w:val="18"/>
          <w:szCs w:val="18"/>
        </w:rPr>
        <w:t>C</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ass II </w:t>
      </w:r>
      <w:r w:rsidRPr="008D3F81">
        <w:rPr>
          <w:rFonts w:ascii="Arial" w:hAnsi="Arial" w:cs="Arial"/>
          <w:color w:val="464649"/>
          <w:w w:val="105"/>
          <w:sz w:val="18"/>
          <w:szCs w:val="18"/>
        </w:rPr>
        <w:t xml:space="preserve">local </w:t>
      </w:r>
      <w:r w:rsidRPr="008D3F81">
        <w:rPr>
          <w:rFonts w:ascii="Arial" w:hAnsi="Arial" w:cs="Arial"/>
          <w:color w:val="363438"/>
          <w:w w:val="105"/>
          <w:sz w:val="18"/>
          <w:szCs w:val="18"/>
        </w:rPr>
        <w:t>suppl</w:t>
      </w:r>
      <w:r w:rsidRPr="008D3F81">
        <w:rPr>
          <w:rFonts w:ascii="Arial" w:hAnsi="Arial" w:cs="Arial"/>
          <w:color w:val="606064"/>
          <w:w w:val="105"/>
          <w:sz w:val="18"/>
          <w:szCs w:val="18"/>
        </w:rPr>
        <w:t>i</w:t>
      </w:r>
      <w:r w:rsidRPr="008D3F81">
        <w:rPr>
          <w:rFonts w:ascii="Arial" w:hAnsi="Arial" w:cs="Arial"/>
          <w:color w:val="363438"/>
          <w:w w:val="105"/>
          <w:sz w:val="18"/>
          <w:szCs w:val="18"/>
        </w:rPr>
        <w:t>ers</w:t>
      </w:r>
      <w:r w:rsidRPr="008D3F81">
        <w:rPr>
          <w:rFonts w:ascii="Arial" w:hAnsi="Arial" w:cs="Arial"/>
          <w:color w:val="7E7E80"/>
          <w:w w:val="105"/>
          <w:sz w:val="18"/>
          <w:szCs w:val="18"/>
        </w:rPr>
        <w:t>'</w:t>
      </w:r>
      <w:r w:rsidRPr="008D3F81">
        <w:rPr>
          <w:rFonts w:ascii="Arial" w:hAnsi="Arial" w:cs="Arial"/>
          <w:color w:val="606064"/>
          <w:w w:val="105"/>
          <w:sz w:val="18"/>
          <w:szCs w:val="18"/>
        </w:rPr>
        <w:t xml:space="preserve">/ </w:t>
      </w:r>
      <w:r w:rsidRPr="008D3F81">
        <w:rPr>
          <w:rFonts w:ascii="Arial" w:hAnsi="Arial" w:cs="Arial"/>
          <w:color w:val="7E7E80"/>
          <w:w w:val="105"/>
          <w:sz w:val="18"/>
          <w:szCs w:val="18"/>
        </w:rPr>
        <w:t>'</w:t>
      </w:r>
      <w:r w:rsidRPr="008D3F81">
        <w:rPr>
          <w:rFonts w:ascii="Arial" w:hAnsi="Arial" w:cs="Arial"/>
          <w:color w:val="363438"/>
          <w:w w:val="105"/>
          <w:sz w:val="18"/>
          <w:szCs w:val="18"/>
        </w:rPr>
        <w:t xml:space="preserve">Non </w:t>
      </w:r>
      <w:r w:rsidRPr="008D3F81">
        <w:rPr>
          <w:rFonts w:ascii="Arial" w:hAnsi="Arial" w:cs="Arial"/>
          <w:color w:val="606064"/>
          <w:spacing w:val="-3"/>
          <w:w w:val="105"/>
          <w:sz w:val="18"/>
          <w:szCs w:val="18"/>
        </w:rPr>
        <w:t>l</w:t>
      </w:r>
      <w:r w:rsidRPr="008D3F81">
        <w:rPr>
          <w:rFonts w:ascii="Arial" w:hAnsi="Arial" w:cs="Arial"/>
          <w:color w:val="464649"/>
          <w:spacing w:val="-3"/>
          <w:w w:val="105"/>
          <w:sz w:val="18"/>
          <w:szCs w:val="18"/>
        </w:rPr>
        <w:t>oca</w:t>
      </w:r>
      <w:r w:rsidRPr="008D3F81">
        <w:rPr>
          <w:rFonts w:ascii="Arial" w:hAnsi="Arial" w:cs="Arial"/>
          <w:color w:val="606064"/>
          <w:spacing w:val="-3"/>
          <w:w w:val="105"/>
          <w:sz w:val="18"/>
          <w:szCs w:val="18"/>
        </w:rPr>
        <w:t xml:space="preserve">l </w:t>
      </w:r>
      <w:r w:rsidRPr="008D3F81">
        <w:rPr>
          <w:rFonts w:ascii="Arial" w:hAnsi="Arial" w:cs="Arial"/>
          <w:color w:val="363438"/>
          <w:spacing w:val="-5"/>
          <w:w w:val="105"/>
          <w:sz w:val="18"/>
          <w:szCs w:val="18"/>
        </w:rPr>
        <w:t>supp</w:t>
      </w:r>
      <w:r w:rsidRPr="008D3F81">
        <w:rPr>
          <w:rFonts w:ascii="Arial" w:hAnsi="Arial" w:cs="Arial"/>
          <w:color w:val="606064"/>
          <w:spacing w:val="-5"/>
          <w:w w:val="105"/>
          <w:sz w:val="18"/>
          <w:szCs w:val="18"/>
        </w:rPr>
        <w:t>l</w:t>
      </w:r>
      <w:r w:rsidRPr="008D3F81">
        <w:rPr>
          <w:rFonts w:ascii="Arial" w:hAnsi="Arial" w:cs="Arial"/>
          <w:color w:val="7E7E80"/>
          <w:spacing w:val="-5"/>
          <w:w w:val="105"/>
          <w:sz w:val="18"/>
          <w:szCs w:val="18"/>
        </w:rPr>
        <w:t>i</w:t>
      </w:r>
      <w:r w:rsidRPr="008D3F81">
        <w:rPr>
          <w:rFonts w:ascii="Arial" w:hAnsi="Arial" w:cs="Arial"/>
          <w:color w:val="464649"/>
          <w:spacing w:val="-5"/>
          <w:w w:val="105"/>
          <w:sz w:val="18"/>
          <w:szCs w:val="18"/>
        </w:rPr>
        <w:t>e</w:t>
      </w:r>
      <w:r w:rsidRPr="008D3F81">
        <w:rPr>
          <w:rFonts w:ascii="Arial" w:hAnsi="Arial" w:cs="Arial"/>
          <w:color w:val="606064"/>
          <w:spacing w:val="-5"/>
          <w:w w:val="105"/>
          <w:sz w:val="18"/>
          <w:szCs w:val="18"/>
        </w:rPr>
        <w:t>r</w:t>
      </w:r>
      <w:r w:rsidRPr="008D3F81">
        <w:rPr>
          <w:rFonts w:ascii="Arial" w:hAnsi="Arial" w:cs="Arial"/>
          <w:color w:val="464649"/>
          <w:spacing w:val="-5"/>
          <w:w w:val="105"/>
          <w:sz w:val="18"/>
          <w:szCs w:val="18"/>
        </w:rPr>
        <w:t>s</w:t>
      </w:r>
      <w:r w:rsidRPr="008D3F81">
        <w:rPr>
          <w:rFonts w:ascii="Arial" w:hAnsi="Arial" w:cs="Arial"/>
          <w:color w:val="7E7E80"/>
          <w:spacing w:val="-5"/>
          <w:w w:val="105"/>
          <w:sz w:val="18"/>
          <w:szCs w:val="18"/>
        </w:rPr>
        <w:t xml:space="preserve">' </w:t>
      </w:r>
      <w:r w:rsidRPr="008D3F81">
        <w:rPr>
          <w:rFonts w:ascii="Arial" w:hAnsi="Arial" w:cs="Arial"/>
          <w:color w:val="464649"/>
          <w:spacing w:val="-4"/>
          <w:w w:val="105"/>
          <w:sz w:val="18"/>
          <w:szCs w:val="18"/>
        </w:rPr>
        <w:t>prov</w:t>
      </w:r>
      <w:r w:rsidRPr="008D3F81">
        <w:rPr>
          <w:rFonts w:ascii="Arial" w:hAnsi="Arial" w:cs="Arial"/>
          <w:color w:val="606064"/>
          <w:spacing w:val="-4"/>
          <w:w w:val="105"/>
          <w:sz w:val="18"/>
          <w:szCs w:val="18"/>
        </w:rPr>
        <w:t>i</w:t>
      </w:r>
      <w:r w:rsidRPr="008D3F81">
        <w:rPr>
          <w:rFonts w:ascii="Arial" w:hAnsi="Arial" w:cs="Arial"/>
          <w:color w:val="464649"/>
          <w:spacing w:val="-4"/>
          <w:w w:val="105"/>
          <w:sz w:val="18"/>
          <w:szCs w:val="18"/>
        </w:rPr>
        <w:t xml:space="preserve">ded </w:t>
      </w:r>
      <w:r w:rsidRPr="008D3F81">
        <w:rPr>
          <w:rFonts w:ascii="Arial" w:hAnsi="Arial" w:cs="Arial"/>
          <w:color w:val="464649"/>
          <w:w w:val="105"/>
          <w:sz w:val="18"/>
          <w:szCs w:val="18"/>
        </w:rPr>
        <w:t>that the</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r </w:t>
      </w:r>
      <w:r w:rsidRPr="008D3F81">
        <w:rPr>
          <w:rFonts w:ascii="Arial" w:hAnsi="Arial" w:cs="Arial"/>
          <w:color w:val="363438"/>
          <w:w w:val="105"/>
          <w:sz w:val="18"/>
          <w:szCs w:val="18"/>
        </w:rPr>
        <w:t xml:space="preserve">quoted </w:t>
      </w:r>
      <w:r w:rsidRPr="008D3F81">
        <w:rPr>
          <w:rFonts w:ascii="Arial" w:hAnsi="Arial" w:cs="Arial"/>
          <w:color w:val="464649"/>
          <w:w w:val="105"/>
          <w:sz w:val="18"/>
          <w:szCs w:val="18"/>
        </w:rPr>
        <w:t>r</w:t>
      </w:r>
      <w:r w:rsidRPr="008D3F81">
        <w:rPr>
          <w:rFonts w:ascii="Arial" w:hAnsi="Arial" w:cs="Arial"/>
          <w:color w:val="18181C"/>
          <w:w w:val="105"/>
          <w:sz w:val="18"/>
          <w:szCs w:val="18"/>
        </w:rPr>
        <w:t>a</w:t>
      </w:r>
      <w:r w:rsidRPr="008D3F81">
        <w:rPr>
          <w:rFonts w:ascii="Arial" w:hAnsi="Arial" w:cs="Arial"/>
          <w:color w:val="464649"/>
          <w:w w:val="105"/>
          <w:sz w:val="18"/>
          <w:szCs w:val="18"/>
        </w:rPr>
        <w:t xml:space="preserve">te </w:t>
      </w:r>
      <w:r w:rsidRPr="008D3F81">
        <w:rPr>
          <w:rFonts w:ascii="Arial" w:hAnsi="Arial" w:cs="Arial"/>
          <w:color w:val="363438"/>
          <w:spacing w:val="-3"/>
          <w:w w:val="105"/>
          <w:sz w:val="18"/>
          <w:szCs w:val="18"/>
        </w:rPr>
        <w:t>fa</w:t>
      </w:r>
      <w:r w:rsidRPr="008D3F81">
        <w:rPr>
          <w:rFonts w:ascii="Arial" w:hAnsi="Arial" w:cs="Arial"/>
          <w:color w:val="606064"/>
          <w:spacing w:val="-3"/>
          <w:w w:val="105"/>
          <w:sz w:val="18"/>
          <w:szCs w:val="18"/>
        </w:rPr>
        <w:t>ll</w:t>
      </w:r>
      <w:r w:rsidRPr="008D3F81">
        <w:rPr>
          <w:rFonts w:ascii="Arial" w:hAnsi="Arial" w:cs="Arial"/>
          <w:color w:val="363438"/>
          <w:spacing w:val="-3"/>
          <w:w w:val="105"/>
          <w:sz w:val="18"/>
          <w:szCs w:val="18"/>
        </w:rPr>
        <w:t>s w</w:t>
      </w:r>
      <w:r w:rsidRPr="008D3F81">
        <w:rPr>
          <w:rFonts w:ascii="Arial" w:hAnsi="Arial" w:cs="Arial"/>
          <w:color w:val="606064"/>
          <w:spacing w:val="-3"/>
          <w:w w:val="105"/>
          <w:sz w:val="18"/>
          <w:szCs w:val="18"/>
        </w:rPr>
        <w:t>i</w:t>
      </w:r>
      <w:r w:rsidRPr="008D3F81">
        <w:rPr>
          <w:rFonts w:ascii="Arial" w:hAnsi="Arial" w:cs="Arial"/>
          <w:color w:val="464649"/>
          <w:spacing w:val="-3"/>
          <w:w w:val="105"/>
          <w:sz w:val="18"/>
          <w:szCs w:val="18"/>
        </w:rPr>
        <w:t>th</w:t>
      </w:r>
      <w:r w:rsidRPr="008D3F81">
        <w:rPr>
          <w:rFonts w:ascii="Arial" w:hAnsi="Arial" w:cs="Arial"/>
          <w:color w:val="606064"/>
          <w:spacing w:val="-3"/>
          <w:w w:val="105"/>
          <w:sz w:val="18"/>
          <w:szCs w:val="18"/>
        </w:rPr>
        <w:t>i</w:t>
      </w:r>
      <w:r w:rsidRPr="008D3F81">
        <w:rPr>
          <w:rFonts w:ascii="Arial" w:hAnsi="Arial" w:cs="Arial"/>
          <w:color w:val="363438"/>
          <w:spacing w:val="-3"/>
          <w:w w:val="105"/>
          <w:sz w:val="18"/>
          <w:szCs w:val="18"/>
        </w:rPr>
        <w:t xml:space="preserve">n </w:t>
      </w:r>
      <w:r w:rsidRPr="008D3F81">
        <w:rPr>
          <w:rFonts w:ascii="Arial" w:hAnsi="Arial" w:cs="Arial"/>
          <w:color w:val="464649"/>
          <w:spacing w:val="-10"/>
          <w:w w:val="105"/>
          <w:sz w:val="18"/>
          <w:szCs w:val="18"/>
        </w:rPr>
        <w:t>20</w:t>
      </w:r>
      <w:r w:rsidRPr="008D3F81">
        <w:rPr>
          <w:rFonts w:ascii="Arial" w:hAnsi="Arial" w:cs="Arial"/>
          <w:color w:val="606064"/>
          <w:spacing w:val="-10"/>
          <w:w w:val="105"/>
          <w:sz w:val="18"/>
          <w:szCs w:val="18"/>
        </w:rPr>
        <w:t>%</w:t>
      </w:r>
      <w:r w:rsidRPr="008D3F81">
        <w:rPr>
          <w:rFonts w:ascii="Arial" w:hAnsi="Arial" w:cs="Arial"/>
          <w:color w:val="363438"/>
          <w:w w:val="105"/>
          <w:sz w:val="18"/>
          <w:szCs w:val="18"/>
        </w:rPr>
        <w:t xml:space="preserve">margin of purchase preference </w:t>
      </w:r>
      <w:r w:rsidRPr="008D3F81">
        <w:rPr>
          <w:rFonts w:ascii="Arial" w:hAnsi="Arial" w:cs="Arial"/>
          <w:color w:val="606064"/>
          <w:w w:val="105"/>
          <w:sz w:val="18"/>
          <w:szCs w:val="18"/>
        </w:rPr>
        <w:t xml:space="preserve">of </w:t>
      </w:r>
      <w:r w:rsidRPr="008D3F81">
        <w:rPr>
          <w:rFonts w:ascii="Arial" w:hAnsi="Arial" w:cs="Arial"/>
          <w:color w:val="464649"/>
          <w:w w:val="105"/>
          <w:sz w:val="18"/>
          <w:szCs w:val="18"/>
        </w:rPr>
        <w:t>the h</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ghest quoted </w:t>
      </w:r>
      <w:r w:rsidRPr="008D3F81">
        <w:rPr>
          <w:rFonts w:ascii="Arial" w:hAnsi="Arial" w:cs="Arial"/>
          <w:color w:val="464649"/>
          <w:spacing w:val="-6"/>
          <w:w w:val="105"/>
          <w:sz w:val="18"/>
          <w:szCs w:val="18"/>
        </w:rPr>
        <w:t>b</w:t>
      </w:r>
      <w:r w:rsidRPr="008D3F81">
        <w:rPr>
          <w:rFonts w:ascii="Arial" w:hAnsi="Arial" w:cs="Arial"/>
          <w:color w:val="606064"/>
          <w:spacing w:val="-6"/>
          <w:w w:val="105"/>
          <w:sz w:val="18"/>
          <w:szCs w:val="18"/>
        </w:rPr>
        <w:t>i</w:t>
      </w:r>
      <w:r w:rsidRPr="008D3F81">
        <w:rPr>
          <w:rFonts w:ascii="Arial" w:hAnsi="Arial" w:cs="Arial"/>
          <w:color w:val="363438"/>
          <w:spacing w:val="-6"/>
          <w:w w:val="105"/>
          <w:sz w:val="18"/>
          <w:szCs w:val="18"/>
        </w:rPr>
        <w:t>dde</w:t>
      </w:r>
      <w:r w:rsidRPr="008D3F81">
        <w:rPr>
          <w:rFonts w:ascii="Arial" w:hAnsi="Arial" w:cs="Arial"/>
          <w:color w:val="606064"/>
          <w:spacing w:val="-6"/>
          <w:w w:val="105"/>
          <w:sz w:val="18"/>
          <w:szCs w:val="18"/>
        </w:rPr>
        <w:t xml:space="preserve">r </w:t>
      </w:r>
      <w:r w:rsidRPr="008D3F81">
        <w:rPr>
          <w:rFonts w:ascii="Arial" w:hAnsi="Arial" w:cs="Arial"/>
          <w:color w:val="464649"/>
          <w:spacing w:val="-3"/>
          <w:w w:val="105"/>
          <w:sz w:val="18"/>
          <w:szCs w:val="18"/>
        </w:rPr>
        <w:t>cons</w:t>
      </w:r>
      <w:r w:rsidRPr="008D3F81">
        <w:rPr>
          <w:rFonts w:ascii="Arial" w:hAnsi="Arial" w:cs="Arial"/>
          <w:color w:val="606064"/>
          <w:spacing w:val="-3"/>
          <w:w w:val="105"/>
          <w:sz w:val="18"/>
          <w:szCs w:val="18"/>
        </w:rPr>
        <w:t>i</w:t>
      </w:r>
      <w:r w:rsidRPr="008D3F81">
        <w:rPr>
          <w:rFonts w:ascii="Arial" w:hAnsi="Arial" w:cs="Arial"/>
          <w:color w:val="464649"/>
          <w:spacing w:val="-3"/>
          <w:w w:val="105"/>
          <w:sz w:val="18"/>
          <w:szCs w:val="18"/>
        </w:rPr>
        <w:t xml:space="preserve">dered </w:t>
      </w:r>
      <w:r w:rsidRPr="008D3F81">
        <w:rPr>
          <w:rFonts w:ascii="Arial" w:hAnsi="Arial" w:cs="Arial"/>
          <w:color w:val="363438"/>
          <w:w w:val="105"/>
          <w:sz w:val="18"/>
          <w:szCs w:val="18"/>
        </w:rPr>
        <w:t xml:space="preserve">for award </w:t>
      </w:r>
      <w:r w:rsidRPr="008D3F81">
        <w:rPr>
          <w:rFonts w:ascii="Arial" w:hAnsi="Arial" w:cs="Arial"/>
          <w:color w:val="464649"/>
          <w:w w:val="105"/>
          <w:sz w:val="18"/>
          <w:szCs w:val="18"/>
        </w:rPr>
        <w:t>of</w:t>
      </w:r>
      <w:r w:rsidRPr="008D3F81">
        <w:rPr>
          <w:rFonts w:ascii="Arial" w:hAnsi="Arial" w:cs="Arial"/>
          <w:color w:val="363438"/>
          <w:spacing w:val="-5"/>
          <w:w w:val="105"/>
          <w:sz w:val="18"/>
          <w:szCs w:val="18"/>
        </w:rPr>
        <w:t>co</w:t>
      </w:r>
      <w:r w:rsidRPr="008D3F81">
        <w:rPr>
          <w:rFonts w:ascii="Arial" w:hAnsi="Arial" w:cs="Arial"/>
          <w:color w:val="18181C"/>
          <w:spacing w:val="-5"/>
          <w:w w:val="105"/>
          <w:sz w:val="18"/>
          <w:szCs w:val="18"/>
        </w:rPr>
        <w:t>n</w:t>
      </w:r>
      <w:r w:rsidRPr="008D3F81">
        <w:rPr>
          <w:rFonts w:ascii="Arial" w:hAnsi="Arial" w:cs="Arial"/>
          <w:color w:val="464649"/>
          <w:spacing w:val="-5"/>
          <w:w w:val="105"/>
          <w:sz w:val="18"/>
          <w:szCs w:val="18"/>
        </w:rPr>
        <w:t>tr</w:t>
      </w:r>
      <w:r w:rsidRPr="008D3F81">
        <w:rPr>
          <w:rFonts w:ascii="Arial" w:hAnsi="Arial" w:cs="Arial"/>
          <w:color w:val="18181C"/>
          <w:spacing w:val="-5"/>
          <w:w w:val="105"/>
          <w:sz w:val="18"/>
          <w:szCs w:val="18"/>
        </w:rPr>
        <w:t>a</w:t>
      </w:r>
      <w:r w:rsidRPr="008D3F81">
        <w:rPr>
          <w:rFonts w:ascii="Arial" w:hAnsi="Arial" w:cs="Arial"/>
          <w:color w:val="363438"/>
          <w:spacing w:val="-5"/>
          <w:w w:val="105"/>
          <w:sz w:val="18"/>
          <w:szCs w:val="18"/>
        </w:rPr>
        <w:t xml:space="preserve">ct </w:t>
      </w:r>
      <w:r w:rsidRPr="008D3F81">
        <w:rPr>
          <w:rFonts w:ascii="Arial" w:hAnsi="Arial" w:cs="Arial"/>
          <w:color w:val="363438"/>
          <w:w w:val="105"/>
          <w:sz w:val="18"/>
          <w:szCs w:val="18"/>
        </w:rPr>
        <w:t xml:space="preserve">so as </w:t>
      </w:r>
      <w:r w:rsidRPr="008D3F81">
        <w:rPr>
          <w:rFonts w:ascii="Arial" w:hAnsi="Arial" w:cs="Arial"/>
          <w:color w:val="464649"/>
          <w:w w:val="105"/>
          <w:sz w:val="18"/>
          <w:szCs w:val="18"/>
        </w:rPr>
        <w:t xml:space="preserve">to </w:t>
      </w:r>
      <w:r w:rsidRPr="008D3F81">
        <w:rPr>
          <w:rFonts w:ascii="Arial" w:hAnsi="Arial" w:cs="Arial"/>
          <w:color w:val="363438"/>
          <w:w w:val="105"/>
          <w:sz w:val="18"/>
          <w:szCs w:val="18"/>
        </w:rPr>
        <w:t xml:space="preserve">ensure </w:t>
      </w:r>
      <w:r w:rsidRPr="008D3F81">
        <w:rPr>
          <w:rFonts w:ascii="Arial" w:hAnsi="Arial" w:cs="Arial"/>
          <w:color w:val="464649"/>
          <w:w w:val="105"/>
          <w:sz w:val="18"/>
          <w:szCs w:val="18"/>
        </w:rPr>
        <w:t>t</w:t>
      </w:r>
      <w:r w:rsidRPr="008D3F81">
        <w:rPr>
          <w:rFonts w:ascii="Arial" w:hAnsi="Arial" w:cs="Arial"/>
          <w:color w:val="606064"/>
          <w:w w:val="105"/>
          <w:sz w:val="18"/>
          <w:szCs w:val="18"/>
        </w:rPr>
        <w:t>h</w:t>
      </w:r>
      <w:r w:rsidRPr="008D3F81">
        <w:rPr>
          <w:rFonts w:ascii="Arial" w:hAnsi="Arial" w:cs="Arial"/>
          <w:color w:val="363438"/>
          <w:w w:val="105"/>
          <w:sz w:val="18"/>
          <w:szCs w:val="18"/>
        </w:rPr>
        <w:t xml:space="preserve">at </w:t>
      </w:r>
      <w:r w:rsidRPr="008D3F81">
        <w:rPr>
          <w:rFonts w:ascii="Arial" w:hAnsi="Arial" w:cs="Arial"/>
          <w:color w:val="464649"/>
          <w:w w:val="105"/>
          <w:sz w:val="18"/>
          <w:szCs w:val="18"/>
        </w:rPr>
        <w:t xml:space="preserve">the </w:t>
      </w:r>
      <w:r w:rsidRPr="008D3F81">
        <w:rPr>
          <w:rFonts w:ascii="Arial" w:hAnsi="Arial" w:cs="Arial"/>
          <w:color w:val="7E7E80"/>
          <w:w w:val="105"/>
          <w:sz w:val="18"/>
          <w:szCs w:val="18"/>
        </w:rPr>
        <w:t>'</w:t>
      </w:r>
      <w:r w:rsidRPr="008D3F81">
        <w:rPr>
          <w:rFonts w:ascii="Arial" w:hAnsi="Arial" w:cs="Arial"/>
          <w:color w:val="363438"/>
          <w:w w:val="105"/>
          <w:sz w:val="18"/>
          <w:szCs w:val="18"/>
        </w:rPr>
        <w:t xml:space="preserve">Class </w:t>
      </w:r>
      <w:r w:rsidRPr="008D3F81">
        <w:rPr>
          <w:rFonts w:ascii="Arial" w:hAnsi="Arial" w:cs="Arial"/>
          <w:color w:val="464649"/>
          <w:w w:val="105"/>
          <w:sz w:val="18"/>
          <w:szCs w:val="18"/>
        </w:rPr>
        <w:t xml:space="preserve">I Local </w:t>
      </w:r>
      <w:r w:rsidRPr="008D3F81">
        <w:rPr>
          <w:rFonts w:ascii="Arial" w:hAnsi="Arial" w:cs="Arial"/>
          <w:color w:val="363438"/>
          <w:w w:val="105"/>
          <w:sz w:val="18"/>
          <w:szCs w:val="18"/>
        </w:rPr>
        <w:t>suppl</w:t>
      </w:r>
      <w:r w:rsidRPr="008D3F81">
        <w:rPr>
          <w:rFonts w:ascii="Arial" w:hAnsi="Arial" w:cs="Arial"/>
          <w:color w:val="606064"/>
          <w:w w:val="105"/>
          <w:sz w:val="18"/>
          <w:szCs w:val="18"/>
        </w:rPr>
        <w:t>i</w:t>
      </w:r>
      <w:r w:rsidRPr="008D3F81">
        <w:rPr>
          <w:rFonts w:ascii="Arial" w:hAnsi="Arial" w:cs="Arial"/>
          <w:color w:val="464649"/>
          <w:w w:val="105"/>
          <w:sz w:val="18"/>
          <w:szCs w:val="18"/>
        </w:rPr>
        <w:t>ers</w:t>
      </w:r>
      <w:r w:rsidRPr="008D3F81">
        <w:rPr>
          <w:rFonts w:ascii="Arial" w:hAnsi="Arial" w:cs="Arial"/>
          <w:color w:val="606064"/>
          <w:w w:val="105"/>
          <w:sz w:val="18"/>
          <w:szCs w:val="18"/>
        </w:rPr>
        <w:t xml:space="preserve">' </w:t>
      </w:r>
      <w:r w:rsidRPr="008D3F81">
        <w:rPr>
          <w:rFonts w:ascii="Arial" w:hAnsi="Arial" w:cs="Arial"/>
          <w:color w:val="363438"/>
          <w:w w:val="105"/>
          <w:sz w:val="18"/>
          <w:szCs w:val="18"/>
        </w:rPr>
        <w:t xml:space="preserve">taken </w:t>
      </w:r>
      <w:r w:rsidRPr="008D3F81">
        <w:rPr>
          <w:rFonts w:ascii="Arial" w:hAnsi="Arial" w:cs="Arial"/>
          <w:color w:val="606064"/>
          <w:spacing w:val="3"/>
          <w:w w:val="105"/>
          <w:sz w:val="18"/>
          <w:szCs w:val="18"/>
        </w:rPr>
        <w:t>i</w:t>
      </w:r>
      <w:r w:rsidRPr="008D3F81">
        <w:rPr>
          <w:rFonts w:ascii="Arial" w:hAnsi="Arial" w:cs="Arial"/>
          <w:color w:val="363438"/>
          <w:spacing w:val="3"/>
          <w:w w:val="105"/>
          <w:sz w:val="18"/>
          <w:szCs w:val="18"/>
        </w:rPr>
        <w:t xml:space="preserve">n </w:t>
      </w:r>
      <w:r w:rsidRPr="008D3F81">
        <w:rPr>
          <w:rFonts w:ascii="Arial" w:hAnsi="Arial" w:cs="Arial"/>
          <w:color w:val="363438"/>
          <w:w w:val="105"/>
          <w:sz w:val="18"/>
          <w:szCs w:val="18"/>
        </w:rPr>
        <w:t>total</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ty </w:t>
      </w:r>
      <w:r w:rsidRPr="008D3F81">
        <w:rPr>
          <w:rFonts w:ascii="Arial" w:hAnsi="Arial" w:cs="Arial"/>
          <w:color w:val="363438"/>
          <w:w w:val="105"/>
          <w:sz w:val="18"/>
          <w:szCs w:val="18"/>
        </w:rPr>
        <w:t xml:space="preserve">are considered for </w:t>
      </w:r>
      <w:r w:rsidRPr="008D3F81">
        <w:rPr>
          <w:rFonts w:ascii="Arial" w:hAnsi="Arial" w:cs="Arial"/>
          <w:color w:val="363438"/>
          <w:spacing w:val="-6"/>
          <w:w w:val="105"/>
          <w:sz w:val="18"/>
          <w:szCs w:val="18"/>
        </w:rPr>
        <w:t>awa</w:t>
      </w:r>
      <w:r w:rsidRPr="008D3F81">
        <w:rPr>
          <w:rFonts w:ascii="Arial" w:hAnsi="Arial" w:cs="Arial"/>
          <w:color w:val="606064"/>
          <w:spacing w:val="-6"/>
          <w:w w:val="105"/>
          <w:sz w:val="18"/>
          <w:szCs w:val="18"/>
        </w:rPr>
        <w:t>r</w:t>
      </w:r>
      <w:r w:rsidRPr="008D3F81">
        <w:rPr>
          <w:rFonts w:ascii="Arial" w:hAnsi="Arial" w:cs="Arial"/>
          <w:color w:val="363438"/>
          <w:spacing w:val="-6"/>
          <w:w w:val="105"/>
          <w:sz w:val="18"/>
          <w:szCs w:val="18"/>
        </w:rPr>
        <w:t xml:space="preserve">d </w:t>
      </w:r>
      <w:r w:rsidRPr="008D3F81">
        <w:rPr>
          <w:rFonts w:ascii="Arial" w:hAnsi="Arial" w:cs="Arial"/>
          <w:color w:val="464649"/>
          <w:w w:val="105"/>
          <w:sz w:val="18"/>
          <w:szCs w:val="18"/>
        </w:rPr>
        <w:t>of contract fo</w:t>
      </w:r>
      <w:r w:rsidRPr="008D3F81">
        <w:rPr>
          <w:rFonts w:ascii="Arial" w:hAnsi="Arial" w:cs="Arial"/>
          <w:color w:val="606064"/>
          <w:w w:val="105"/>
          <w:sz w:val="18"/>
          <w:szCs w:val="18"/>
        </w:rPr>
        <w:t xml:space="preserve">r </w:t>
      </w:r>
      <w:r w:rsidRPr="008D3F81">
        <w:rPr>
          <w:rFonts w:ascii="Arial" w:hAnsi="Arial" w:cs="Arial"/>
          <w:color w:val="363438"/>
          <w:w w:val="105"/>
          <w:sz w:val="18"/>
          <w:szCs w:val="18"/>
        </w:rPr>
        <w:t xml:space="preserve">at </w:t>
      </w:r>
      <w:r w:rsidRPr="008D3F81">
        <w:rPr>
          <w:rFonts w:ascii="Arial" w:hAnsi="Arial" w:cs="Arial"/>
          <w:color w:val="606064"/>
          <w:w w:val="105"/>
          <w:sz w:val="18"/>
          <w:szCs w:val="18"/>
        </w:rPr>
        <w:t>l</w:t>
      </w:r>
      <w:r w:rsidRPr="008D3F81">
        <w:rPr>
          <w:rFonts w:ascii="Arial" w:hAnsi="Arial" w:cs="Arial"/>
          <w:color w:val="464649"/>
          <w:w w:val="105"/>
          <w:sz w:val="18"/>
          <w:szCs w:val="18"/>
        </w:rPr>
        <w:t>east</w:t>
      </w:r>
      <w:r w:rsidRPr="008D3F81">
        <w:rPr>
          <w:rFonts w:ascii="Arial" w:hAnsi="Arial" w:cs="Arial"/>
          <w:color w:val="464649"/>
          <w:spacing w:val="-9"/>
          <w:w w:val="105"/>
          <w:sz w:val="18"/>
          <w:szCs w:val="18"/>
        </w:rPr>
        <w:t>50</w:t>
      </w:r>
      <w:r w:rsidRPr="008D3F81">
        <w:rPr>
          <w:rFonts w:ascii="Arial" w:hAnsi="Arial" w:cs="Arial"/>
          <w:color w:val="606064"/>
          <w:spacing w:val="-9"/>
          <w:w w:val="105"/>
          <w:sz w:val="18"/>
          <w:szCs w:val="18"/>
        </w:rPr>
        <w:t xml:space="preserve">% </w:t>
      </w:r>
      <w:r w:rsidRPr="008D3F81">
        <w:rPr>
          <w:rFonts w:ascii="Arial" w:hAnsi="Arial" w:cs="Arial"/>
          <w:color w:val="464649"/>
          <w:w w:val="105"/>
          <w:sz w:val="18"/>
          <w:szCs w:val="18"/>
        </w:rPr>
        <w:t xml:space="preserve">of </w:t>
      </w:r>
      <w:r w:rsidRPr="008D3F81">
        <w:rPr>
          <w:rFonts w:ascii="Arial" w:hAnsi="Arial" w:cs="Arial"/>
          <w:color w:val="363438"/>
          <w:w w:val="105"/>
          <w:sz w:val="18"/>
          <w:szCs w:val="18"/>
        </w:rPr>
        <w:t>the tendered quantity</w:t>
      </w:r>
      <w:r w:rsidRPr="008D3F81">
        <w:rPr>
          <w:rFonts w:ascii="Arial" w:hAnsi="Arial" w:cs="Arial"/>
          <w:color w:val="959597"/>
          <w:w w:val="105"/>
          <w:sz w:val="18"/>
          <w:szCs w:val="18"/>
        </w:rPr>
        <w:t>.</w:t>
      </w:r>
    </w:p>
    <w:p w:rsidR="00E4090E" w:rsidRPr="008D3F81" w:rsidRDefault="00E4090E" w:rsidP="00E4090E">
      <w:pPr>
        <w:pStyle w:val="ListParagraph"/>
        <w:widowControl w:val="0"/>
        <w:autoSpaceDE w:val="0"/>
        <w:autoSpaceDN w:val="0"/>
        <w:spacing w:after="0" w:line="268" w:lineRule="auto"/>
        <w:ind w:left="1620" w:right="181" w:hanging="180"/>
        <w:contextualSpacing w:val="0"/>
        <w:jc w:val="both"/>
        <w:rPr>
          <w:rFonts w:ascii="Arial" w:hAnsi="Arial" w:cs="Arial"/>
          <w:color w:val="363438"/>
          <w:w w:val="105"/>
          <w:sz w:val="18"/>
          <w:szCs w:val="18"/>
        </w:rPr>
      </w:pPr>
      <w:r>
        <w:rPr>
          <w:rFonts w:ascii="Arial" w:hAnsi="Arial" w:cs="Arial"/>
          <w:color w:val="363438"/>
          <w:w w:val="105"/>
          <w:sz w:val="18"/>
          <w:szCs w:val="18"/>
        </w:rPr>
        <w:t xml:space="preserve"> b)</w:t>
      </w:r>
      <w:r w:rsidRPr="008D3F81">
        <w:rPr>
          <w:rFonts w:ascii="Arial" w:hAnsi="Arial" w:cs="Arial"/>
          <w:color w:val="363438"/>
          <w:w w:val="105"/>
          <w:sz w:val="18"/>
          <w:szCs w:val="18"/>
        </w:rPr>
        <w:t>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E4090E" w:rsidRPr="008D3F81" w:rsidRDefault="00E4090E" w:rsidP="00E4090E">
      <w:pPr>
        <w:widowControl w:val="0"/>
        <w:tabs>
          <w:tab w:val="left" w:pos="1612"/>
          <w:tab w:val="left" w:pos="1614"/>
        </w:tabs>
        <w:autoSpaceDE w:val="0"/>
        <w:autoSpaceDN w:val="0"/>
        <w:spacing w:after="0" w:line="268" w:lineRule="auto"/>
        <w:ind w:right="181"/>
        <w:jc w:val="both"/>
        <w:rPr>
          <w:rFonts w:ascii="Arial" w:hAnsi="Arial" w:cs="Arial"/>
          <w:color w:val="363438"/>
          <w:w w:val="105"/>
          <w:sz w:val="18"/>
          <w:szCs w:val="18"/>
        </w:rPr>
      </w:pPr>
    </w:p>
    <w:p w:rsidR="00E4090E" w:rsidRPr="008D3F81" w:rsidRDefault="00E4090E" w:rsidP="00E4090E">
      <w:pPr>
        <w:widowControl w:val="0"/>
        <w:tabs>
          <w:tab w:val="left" w:pos="1612"/>
          <w:tab w:val="left" w:pos="1614"/>
        </w:tabs>
        <w:autoSpaceDE w:val="0"/>
        <w:autoSpaceDN w:val="0"/>
        <w:spacing w:after="0" w:line="268" w:lineRule="auto"/>
        <w:ind w:left="1612" w:right="181"/>
        <w:jc w:val="both"/>
        <w:rPr>
          <w:rFonts w:ascii="Arial" w:hAnsi="Arial" w:cs="Arial"/>
          <w:sz w:val="18"/>
          <w:szCs w:val="18"/>
        </w:rPr>
      </w:pPr>
      <w:r w:rsidRPr="008D3F81">
        <w:rPr>
          <w:rFonts w:ascii="Arial" w:hAnsi="Arial" w:cs="Arial"/>
          <w:color w:val="363438"/>
          <w:w w:val="105"/>
          <w:sz w:val="18"/>
          <w:szCs w:val="18"/>
        </w:rPr>
        <w:tab/>
        <w:t xml:space="preserve">Definitions, margin of preference and all other terms as per </w:t>
      </w:r>
      <w:r w:rsidRPr="008D3F81">
        <w:rPr>
          <w:rFonts w:ascii="Arial" w:hAnsi="Arial" w:cs="Arial"/>
          <w:sz w:val="18"/>
          <w:szCs w:val="18"/>
        </w:rPr>
        <w:t>Ministry of Commerce and Industry, Department of promotion of Industry and Internal trade (Public procurement section) office order No. P-45021/2/2017-PP (BE-II) dated 16/09/2020.</w:t>
      </w:r>
    </w:p>
    <w:p w:rsidR="00E4090E" w:rsidRPr="008D3F81" w:rsidRDefault="00E4090E" w:rsidP="00E4090E">
      <w:pPr>
        <w:pStyle w:val="ListParagraph"/>
        <w:widowControl w:val="0"/>
        <w:spacing w:before="19" w:line="220" w:lineRule="exact"/>
        <w:ind w:right="6" w:firstLine="720"/>
        <w:jc w:val="both"/>
        <w:rPr>
          <w:rFonts w:ascii="Arial" w:hAnsi="Arial" w:cs="Arial"/>
          <w:b/>
          <w:bCs/>
          <w:color w:val="000000"/>
          <w:sz w:val="18"/>
          <w:szCs w:val="18"/>
        </w:rPr>
      </w:pPr>
      <w:r w:rsidRPr="008D3F81">
        <w:rPr>
          <w:rFonts w:ascii="Arial" w:hAnsi="Arial" w:cs="Arial"/>
          <w:b/>
          <w:bCs/>
          <w:color w:val="000000"/>
          <w:sz w:val="18"/>
          <w:szCs w:val="18"/>
        </w:rPr>
        <w:t>Note:</w:t>
      </w:r>
    </w:p>
    <w:p w:rsidR="00E4090E" w:rsidRPr="008D3F81" w:rsidRDefault="00E4090E" w:rsidP="00E4090E">
      <w:pPr>
        <w:pStyle w:val="BlockText"/>
        <w:tabs>
          <w:tab w:val="clear" w:pos="-426"/>
          <w:tab w:val="clear" w:pos="-284"/>
        </w:tabs>
        <w:ind w:left="1440" w:firstLine="0"/>
        <w:rPr>
          <w:b/>
          <w:color w:val="000000"/>
          <w:sz w:val="18"/>
          <w:szCs w:val="18"/>
        </w:rPr>
      </w:pPr>
      <w:r w:rsidRPr="008D3F81">
        <w:rPr>
          <w:b/>
          <w:color w:val="000000"/>
          <w:sz w:val="18"/>
          <w:szCs w:val="18"/>
        </w:rPr>
        <w:t>False declarations regarding ClassI/ClassII status will be considered as breach of the Code of Integrity under Rule 175(1)(i)(h) of the General Financial Rules for which a bidder or its successors can be debarred for up to two years as per Rule 151 (iii) of the General Financial Rules along with such other actions as may be permissible under law.</w:t>
      </w:r>
    </w:p>
    <w:p w:rsidR="00E4090E" w:rsidRDefault="00E4090E" w:rsidP="00CF2404">
      <w:pPr>
        <w:pStyle w:val="ListParagraph"/>
        <w:spacing w:after="0" w:line="240" w:lineRule="auto"/>
        <w:ind w:left="810" w:hanging="360"/>
        <w:jc w:val="both"/>
        <w:rPr>
          <w:rFonts w:ascii="Arial" w:hAnsi="Arial"/>
          <w:b/>
          <w:sz w:val="18"/>
          <w:szCs w:val="18"/>
        </w:rPr>
      </w:pPr>
    </w:p>
    <w:p w:rsidR="00DC3183" w:rsidRDefault="00E4090E" w:rsidP="00CF2404">
      <w:pPr>
        <w:pStyle w:val="ListParagraph"/>
        <w:spacing w:after="0" w:line="240" w:lineRule="auto"/>
        <w:ind w:left="810" w:hanging="360"/>
        <w:jc w:val="both"/>
        <w:rPr>
          <w:rFonts w:ascii="Arial" w:hAnsi="Arial"/>
          <w:sz w:val="18"/>
          <w:szCs w:val="18"/>
        </w:rPr>
      </w:pPr>
      <w:r>
        <w:rPr>
          <w:rFonts w:ascii="Arial" w:hAnsi="Arial"/>
          <w:b/>
          <w:sz w:val="18"/>
          <w:szCs w:val="18"/>
        </w:rPr>
        <w:t>27)</w:t>
      </w:r>
      <w:r w:rsidR="00CF2404" w:rsidRPr="00CF2404">
        <w:rPr>
          <w:rFonts w:ascii="Arial" w:hAnsi="Arial"/>
          <w:b/>
          <w:sz w:val="18"/>
          <w:szCs w:val="18"/>
        </w:rPr>
        <w:t xml:space="preserve"> </w:t>
      </w:r>
      <w:r w:rsidR="00DC3183" w:rsidRPr="00DC3183">
        <w:rPr>
          <w:rFonts w:ascii="Arial" w:hAnsi="Arial"/>
          <w:b/>
          <w:sz w:val="18"/>
          <w:szCs w:val="18"/>
          <w:u w:val="single"/>
        </w:rPr>
        <w:t>MSME (SC/ST)</w:t>
      </w:r>
      <w:r w:rsidR="00DC3183"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B20789" w:rsidRPr="001921A2" w:rsidRDefault="00B20789" w:rsidP="00CF2404">
      <w:pPr>
        <w:pStyle w:val="ListParagraph"/>
        <w:spacing w:after="0" w:line="240" w:lineRule="auto"/>
        <w:ind w:left="810" w:hanging="360"/>
        <w:jc w:val="both"/>
        <w:rPr>
          <w:rFonts w:ascii="Arial" w:hAnsi="Arial" w:cs="Arial"/>
          <w:sz w:val="18"/>
          <w:szCs w:val="18"/>
        </w:rPr>
      </w:pPr>
    </w:p>
    <w:p w:rsidR="008128A9" w:rsidRPr="00CF2404" w:rsidRDefault="00CF2404" w:rsidP="00CF2404">
      <w:pPr>
        <w:spacing w:after="0" w:line="240" w:lineRule="auto"/>
        <w:ind w:left="810" w:hanging="360"/>
        <w:jc w:val="both"/>
        <w:rPr>
          <w:rFonts w:ascii="Arial" w:hAnsi="Arial" w:cs="Arial"/>
          <w:b/>
          <w:sz w:val="16"/>
          <w:szCs w:val="16"/>
          <w:u w:val="single"/>
        </w:rPr>
      </w:pPr>
      <w:r>
        <w:rPr>
          <w:rFonts w:ascii="Arial" w:hAnsi="Arial" w:cs="Arial"/>
          <w:sz w:val="18"/>
          <w:szCs w:val="18"/>
        </w:rPr>
        <w:t>2</w:t>
      </w:r>
      <w:r w:rsidR="00E4090E">
        <w:rPr>
          <w:rFonts w:ascii="Arial" w:hAnsi="Arial" w:cs="Arial"/>
          <w:sz w:val="18"/>
          <w:szCs w:val="18"/>
        </w:rPr>
        <w:t>8</w:t>
      </w:r>
      <w:r>
        <w:rPr>
          <w:rFonts w:ascii="Arial" w:hAnsi="Arial" w:cs="Arial"/>
          <w:sz w:val="18"/>
          <w:szCs w:val="18"/>
        </w:rPr>
        <w:t xml:space="preserve">)  </w:t>
      </w:r>
      <w:r w:rsidR="00E23DDA" w:rsidRPr="00CF2404">
        <w:rPr>
          <w:rFonts w:ascii="Arial" w:hAnsi="Arial" w:cs="Arial"/>
          <w:sz w:val="18"/>
          <w:szCs w:val="18"/>
        </w:rPr>
        <w:t>Other Terms &amp; conditions as in “Instructions to Tenderers &amp; General conditions of contract” (enclosed) shall also apply.</w:t>
      </w:r>
      <w:r w:rsidR="000A1D99" w:rsidRPr="00CF2404">
        <w:rPr>
          <w:rFonts w:ascii="Arial" w:hAnsi="Arial" w:cs="Arial"/>
          <w:sz w:val="18"/>
          <w:szCs w:val="18"/>
        </w:rPr>
        <w:t>However i</w:t>
      </w:r>
      <w:r w:rsidR="007C0113" w:rsidRPr="00CF2404">
        <w:rPr>
          <w:rFonts w:ascii="Arial" w:hAnsi="Arial" w:cs="Arial"/>
          <w:sz w:val="16"/>
          <w:szCs w:val="16"/>
        </w:rPr>
        <w:t>n case of any cont</w:t>
      </w:r>
      <w:r w:rsidR="008128A9" w:rsidRPr="00CF2404">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E23DDA" w:rsidRPr="00CF2404" w:rsidRDefault="00D32FC4" w:rsidP="00CF2404">
      <w:pPr>
        <w:spacing w:after="0" w:line="240" w:lineRule="auto"/>
        <w:ind w:left="810" w:hanging="360"/>
        <w:jc w:val="both"/>
        <w:rPr>
          <w:rFonts w:ascii="Arial" w:hAnsi="Arial" w:cs="Arial"/>
          <w:sz w:val="18"/>
          <w:szCs w:val="18"/>
        </w:rPr>
      </w:pPr>
      <w:r>
        <w:rPr>
          <w:rFonts w:ascii="Arial" w:hAnsi="Arial" w:cs="Arial"/>
          <w:b/>
          <w:sz w:val="18"/>
          <w:szCs w:val="18"/>
        </w:rPr>
        <w:t>2</w:t>
      </w:r>
      <w:r w:rsidR="00E4090E">
        <w:rPr>
          <w:rFonts w:ascii="Arial" w:hAnsi="Arial" w:cs="Arial"/>
          <w:b/>
          <w:sz w:val="18"/>
          <w:szCs w:val="18"/>
        </w:rPr>
        <w:t>9</w:t>
      </w:r>
      <w:r w:rsidR="00CF2404" w:rsidRPr="00CF2404">
        <w:rPr>
          <w:rFonts w:ascii="Arial" w:hAnsi="Arial" w:cs="Arial"/>
          <w:b/>
          <w:sz w:val="18"/>
          <w:szCs w:val="18"/>
        </w:rPr>
        <w:t>)</w:t>
      </w:r>
      <w:r w:rsidR="00C82188">
        <w:rPr>
          <w:rFonts w:ascii="Arial" w:hAnsi="Arial" w:cs="Arial"/>
          <w:b/>
          <w:sz w:val="18"/>
          <w:szCs w:val="18"/>
        </w:rPr>
        <w:t xml:space="preserve"> </w:t>
      </w:r>
      <w:r w:rsidR="00E23DDA" w:rsidRPr="00CF2404">
        <w:rPr>
          <w:rFonts w:ascii="Arial" w:hAnsi="Arial" w:cs="Arial"/>
          <w:b/>
          <w:sz w:val="18"/>
          <w:szCs w:val="18"/>
          <w:u w:val="single"/>
        </w:rPr>
        <w:t>NOTE</w:t>
      </w:r>
      <w:r w:rsidR="00E23DDA" w:rsidRPr="00CF2404">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FC199C" w:rsidRDefault="00FC199C" w:rsidP="00FC199C">
      <w:pPr>
        <w:spacing w:after="0" w:line="240" w:lineRule="auto"/>
        <w:jc w:val="both"/>
        <w:rPr>
          <w:rFonts w:ascii="Arial" w:hAnsi="Arial" w:cs="Arial"/>
          <w:sz w:val="18"/>
          <w:szCs w:val="18"/>
        </w:rPr>
      </w:pPr>
    </w:p>
    <w:p w:rsidR="00FC199C" w:rsidRDefault="00FC199C" w:rsidP="00FC199C">
      <w:pPr>
        <w:spacing w:after="0" w:line="240" w:lineRule="auto"/>
        <w:jc w:val="both"/>
        <w:rPr>
          <w:rFonts w:ascii="Arial" w:hAnsi="Arial" w:cs="Arial"/>
          <w:sz w:val="18"/>
          <w:szCs w:val="18"/>
        </w:rPr>
      </w:pPr>
    </w:p>
    <w:p w:rsidR="00FC199C" w:rsidRPr="00696895" w:rsidRDefault="00FC199C" w:rsidP="00FC199C">
      <w:pPr>
        <w:spacing w:after="0" w:line="240" w:lineRule="auto"/>
        <w:jc w:val="right"/>
        <w:rPr>
          <w:rFonts w:ascii="Arial" w:hAnsi="Arial" w:cs="Arial"/>
          <w:sz w:val="18"/>
          <w:szCs w:val="18"/>
        </w:rPr>
      </w:pPr>
      <w:r>
        <w:rPr>
          <w:rFonts w:ascii="Arial" w:hAnsi="Arial" w:cs="Arial"/>
          <w:b/>
          <w:bCs/>
          <w:sz w:val="18"/>
          <w:szCs w:val="18"/>
          <w:u w:val="single"/>
        </w:rPr>
        <w:lastRenderedPageBreak/>
        <w:t>REF : 1/PE2</w:t>
      </w:r>
      <w:r w:rsidR="002C6B0B">
        <w:rPr>
          <w:rFonts w:ascii="Arial" w:hAnsi="Arial" w:cs="Arial"/>
          <w:b/>
          <w:bCs/>
          <w:sz w:val="18"/>
          <w:szCs w:val="18"/>
          <w:u w:val="single"/>
        </w:rPr>
        <w:t>30</w:t>
      </w:r>
      <w:r w:rsidR="00D50ED0">
        <w:rPr>
          <w:rFonts w:ascii="Arial" w:hAnsi="Arial" w:cs="Arial"/>
          <w:b/>
          <w:bCs/>
          <w:sz w:val="18"/>
          <w:szCs w:val="18"/>
          <w:u w:val="single"/>
        </w:rPr>
        <w:t>075/7</w:t>
      </w:r>
    </w:p>
    <w:p w:rsidR="00FC199C" w:rsidRDefault="00FC199C" w:rsidP="00FC199C">
      <w:pPr>
        <w:spacing w:after="0" w:line="240" w:lineRule="auto"/>
        <w:jc w:val="right"/>
        <w:rPr>
          <w:rFonts w:ascii="Arial" w:hAnsi="Arial" w:cs="Arial"/>
          <w:b/>
          <w:sz w:val="18"/>
          <w:szCs w:val="18"/>
          <w:u w:val="single"/>
        </w:rPr>
      </w:pPr>
      <w:r w:rsidRPr="00993926">
        <w:rPr>
          <w:rFonts w:ascii="Arial" w:hAnsi="Arial" w:cs="Arial"/>
          <w:b/>
          <w:sz w:val="18"/>
          <w:szCs w:val="18"/>
          <w:u w:val="single"/>
        </w:rPr>
        <w:t xml:space="preserve">Annexure-2    </w:t>
      </w:r>
    </w:p>
    <w:p w:rsidR="00FC199C" w:rsidRPr="00E23DDA" w:rsidRDefault="00FC199C" w:rsidP="00FC199C">
      <w:pPr>
        <w:spacing w:after="0" w:line="240" w:lineRule="auto"/>
        <w:jc w:val="right"/>
        <w:rPr>
          <w:rFonts w:ascii="Arial" w:hAnsi="Arial" w:cs="Arial"/>
          <w:sz w:val="18"/>
          <w:szCs w:val="18"/>
        </w:rPr>
      </w:pPr>
    </w:p>
    <w:p w:rsidR="00E23DDA" w:rsidRP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8128A9" w:rsidRPr="001A117E">
        <w:rPr>
          <w:rFonts w:ascii="Arial" w:hAnsi="Arial" w:cs="Arial"/>
          <w:sz w:val="18"/>
          <w:szCs w:val="18"/>
        </w:rPr>
        <w:t xml:space="preserve">Bid </w:t>
      </w:r>
      <w:r w:rsidR="005B690E" w:rsidRPr="001A117E">
        <w:rPr>
          <w:rFonts w:ascii="Arial" w:hAnsi="Arial" w:cs="Arial"/>
          <w:sz w:val="18"/>
          <w:szCs w:val="18"/>
        </w:rPr>
        <w:t xml:space="preserve">Security </w:t>
      </w:r>
      <w:r w:rsidR="008128A9" w:rsidRPr="001A117E">
        <w:rPr>
          <w:rFonts w:ascii="Arial" w:hAnsi="Arial" w:cs="Arial"/>
          <w:sz w:val="18"/>
          <w:szCs w:val="18"/>
        </w:rPr>
        <w:t>Declaration</w:t>
      </w:r>
      <w:r w:rsidRPr="001A117E">
        <w:rPr>
          <w:rFonts w:ascii="Arial" w:hAnsi="Arial" w:cs="Arial"/>
          <w:sz w:val="18"/>
          <w:szCs w:val="18"/>
        </w:rPr>
        <w:t xml:space="preserve"> and tender cost as prescribed in NIT</w:t>
      </w:r>
    </w:p>
    <w:p w:rsidR="00A31416" w:rsidRDefault="00A31416" w:rsidP="00A31416">
      <w:pPr>
        <w:spacing w:after="0" w:line="240" w:lineRule="auto"/>
        <w:ind w:left="1008"/>
        <w:jc w:val="both"/>
        <w:rPr>
          <w:rFonts w:ascii="Arial" w:hAnsi="Arial" w:cs="Arial"/>
          <w:sz w:val="18"/>
          <w:szCs w:val="18"/>
        </w:rPr>
      </w:pPr>
    </w:p>
    <w:p w:rsidR="00A01983" w:rsidRPr="00CF2404" w:rsidRDefault="00E4090E" w:rsidP="00CF2404">
      <w:pPr>
        <w:spacing w:after="0" w:line="240" w:lineRule="auto"/>
        <w:ind w:left="720" w:hanging="270"/>
        <w:jc w:val="both"/>
        <w:rPr>
          <w:rFonts w:ascii="Arial" w:hAnsi="Arial" w:cs="Arial"/>
          <w:sz w:val="18"/>
          <w:szCs w:val="18"/>
        </w:rPr>
      </w:pPr>
      <w:r>
        <w:rPr>
          <w:rFonts w:ascii="Arial" w:hAnsi="Arial" w:cs="Arial"/>
          <w:sz w:val="18"/>
          <w:szCs w:val="18"/>
        </w:rPr>
        <w:t>30</w:t>
      </w:r>
      <w:r w:rsidR="00CF2404">
        <w:rPr>
          <w:rFonts w:ascii="Arial" w:hAnsi="Arial" w:cs="Arial"/>
          <w:sz w:val="18"/>
          <w:szCs w:val="18"/>
        </w:rPr>
        <w:t xml:space="preserve">) </w:t>
      </w:r>
      <w:r w:rsidR="00A01983" w:rsidRPr="00CF2404">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C06257"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E4090E" w:rsidRDefault="00E4090E" w:rsidP="00E23DDA">
      <w:pPr>
        <w:spacing w:after="0" w:line="240" w:lineRule="auto"/>
        <w:ind w:left="360" w:firstLine="360"/>
        <w:rPr>
          <w:rFonts w:ascii="Arial" w:hAnsi="Arial" w:cs="Arial"/>
          <w:sz w:val="18"/>
          <w:szCs w:val="18"/>
        </w:rPr>
      </w:pPr>
    </w:p>
    <w:p w:rsidR="00B019C5" w:rsidRDefault="00386511" w:rsidP="00CF2404">
      <w:pPr>
        <w:pStyle w:val="PlainText"/>
        <w:ind w:left="450"/>
        <w:rPr>
          <w:rFonts w:ascii="Arial" w:hAnsi="Arial" w:cs="Arial"/>
        </w:rPr>
      </w:pPr>
      <w:r>
        <w:rPr>
          <w:rFonts w:ascii="Arial" w:hAnsi="Arial" w:cs="Arial"/>
          <w:b/>
        </w:rPr>
        <w:t>3</w:t>
      </w:r>
      <w:r w:rsidR="00E4090E">
        <w:rPr>
          <w:rFonts w:ascii="Arial" w:hAnsi="Arial" w:cs="Arial"/>
          <w:b/>
        </w:rPr>
        <w:t>1</w:t>
      </w:r>
      <w:r w:rsidR="00CF2404">
        <w:rPr>
          <w:rFonts w:ascii="Arial" w:hAnsi="Arial" w:cs="Arial"/>
          <w:b/>
        </w:rPr>
        <w:t xml:space="preserve">) </w:t>
      </w:r>
      <w:r w:rsidR="00B019C5" w:rsidRPr="00B019C5">
        <w:rPr>
          <w:rFonts w:ascii="Arial" w:hAnsi="Arial" w:cs="Arial"/>
          <w:b/>
        </w:rPr>
        <w:t>For Information to ALL MSME Venders :-</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As per Government guideline, It is mandatory for all CPSE, MSME Vendors to register themself on TReDS Portal. Details of contact persons, Phone No.,Email Id is given below for TReDS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Mr. Rudra Prasad Nag (Relationship Manager-EAST) : Mobile No. 8232988780</w:t>
      </w:r>
    </w:p>
    <w:p w:rsidR="00E4090E" w:rsidRDefault="00E4090E" w:rsidP="00805535">
      <w:pPr>
        <w:pStyle w:val="PlainText"/>
        <w:ind w:left="540" w:firstLine="180"/>
        <w:jc w:val="both"/>
        <w:rPr>
          <w:rFonts w:ascii="Arial" w:hAnsi="Arial" w:cs="Arial"/>
          <w:b/>
        </w:rPr>
      </w:pPr>
    </w:p>
    <w:p w:rsidR="00805535" w:rsidRDefault="00805535" w:rsidP="00805535">
      <w:pPr>
        <w:pStyle w:val="PlainText"/>
        <w:ind w:left="540" w:firstLine="180"/>
        <w:jc w:val="both"/>
      </w:pPr>
      <w:r>
        <w:rPr>
          <w:rFonts w:ascii="Arial" w:hAnsi="Arial" w:cs="Arial"/>
          <w:b/>
        </w:rPr>
        <w:t xml:space="preserve">Email id – </w:t>
      </w:r>
      <w:hyperlink r:id="rId10" w:history="1">
        <w:r>
          <w:rPr>
            <w:rStyle w:val="Hyperlink"/>
            <w:rFonts w:ascii="Arial" w:hAnsi="Arial" w:cs="Arial"/>
            <w:b/>
          </w:rPr>
          <w:t>Rudra.Nag@invoicemart.com</w:t>
        </w:r>
      </w:hyperlink>
    </w:p>
    <w:p w:rsidR="00E4090E" w:rsidRDefault="00E4090E" w:rsidP="00805535">
      <w:pPr>
        <w:pStyle w:val="PlainText"/>
        <w:ind w:left="540" w:firstLine="180"/>
        <w:jc w:val="both"/>
        <w:rPr>
          <w:rStyle w:val="Hyperlink"/>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All MSME vendors may avail the facilities of TReDS platform and settle their bills through TReDS.</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For Correspondence Email id</w:t>
      </w:r>
      <w:r>
        <w:rPr>
          <w:rFonts w:ascii="Arial" w:hAnsi="Arial" w:cs="Arial"/>
          <w:b/>
          <w:sz w:val="20"/>
          <w:szCs w:val="20"/>
        </w:rPr>
        <w:t xml:space="preserve">  :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7A30EA" w:rsidRDefault="007A30EA" w:rsidP="002F751F">
      <w:pPr>
        <w:spacing w:after="0" w:line="240" w:lineRule="auto"/>
        <w:ind w:left="4320"/>
        <w:jc w:val="right"/>
        <w:rPr>
          <w:rFonts w:ascii="Arial" w:hAnsi="Arial" w:cs="Arial"/>
          <w:b/>
          <w:bCs/>
          <w:sz w:val="18"/>
          <w:szCs w:val="18"/>
          <w:u w:val="single"/>
        </w:rPr>
      </w:pPr>
    </w:p>
    <w:p w:rsidR="007A30EA" w:rsidRDefault="007A30EA"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E4090E" w:rsidRDefault="00E4090E" w:rsidP="002F751F">
      <w:pPr>
        <w:spacing w:after="0" w:line="240" w:lineRule="auto"/>
        <w:ind w:left="4320"/>
        <w:jc w:val="right"/>
        <w:rPr>
          <w:rFonts w:ascii="Arial" w:hAnsi="Arial" w:cs="Arial"/>
          <w:b/>
          <w:bCs/>
          <w:sz w:val="18"/>
          <w:szCs w:val="18"/>
          <w:u w:val="single"/>
        </w:rPr>
      </w:pPr>
    </w:p>
    <w:p w:rsidR="00C94E22" w:rsidRDefault="00002143" w:rsidP="002F751F">
      <w:pPr>
        <w:spacing w:after="0" w:line="240" w:lineRule="auto"/>
        <w:ind w:left="4320"/>
        <w:jc w:val="right"/>
        <w:rPr>
          <w:rFonts w:ascii="Arial" w:hAnsi="Arial" w:cs="Arial"/>
          <w:b/>
          <w:sz w:val="18"/>
          <w:szCs w:val="18"/>
        </w:rPr>
      </w:pPr>
      <w:r>
        <w:rPr>
          <w:rFonts w:ascii="Arial" w:hAnsi="Arial" w:cs="Arial"/>
          <w:b/>
          <w:bCs/>
          <w:sz w:val="18"/>
          <w:szCs w:val="18"/>
          <w:u w:val="single"/>
        </w:rPr>
        <w:t>REF : 1/PE</w:t>
      </w:r>
      <w:r w:rsidR="0000506B">
        <w:rPr>
          <w:rFonts w:ascii="Arial" w:hAnsi="Arial" w:cs="Arial"/>
          <w:b/>
          <w:bCs/>
          <w:sz w:val="18"/>
          <w:szCs w:val="18"/>
          <w:u w:val="single"/>
        </w:rPr>
        <w:t>2</w:t>
      </w:r>
      <w:r w:rsidR="002C6B0B">
        <w:rPr>
          <w:rFonts w:ascii="Arial" w:hAnsi="Arial" w:cs="Arial"/>
          <w:b/>
          <w:bCs/>
          <w:sz w:val="18"/>
          <w:szCs w:val="18"/>
          <w:u w:val="single"/>
        </w:rPr>
        <w:t>3</w:t>
      </w:r>
      <w:r w:rsidR="00B7271F">
        <w:rPr>
          <w:rFonts w:ascii="Arial" w:hAnsi="Arial" w:cs="Arial"/>
          <w:b/>
          <w:bCs/>
          <w:sz w:val="18"/>
          <w:szCs w:val="18"/>
          <w:u w:val="single"/>
        </w:rPr>
        <w:t>0</w:t>
      </w:r>
      <w:r w:rsidR="00D50ED0">
        <w:rPr>
          <w:rFonts w:ascii="Arial" w:hAnsi="Arial" w:cs="Arial"/>
          <w:b/>
          <w:bCs/>
          <w:sz w:val="18"/>
          <w:szCs w:val="18"/>
          <w:u w:val="single"/>
        </w:rPr>
        <w:t>075/7</w:t>
      </w:r>
    </w:p>
    <w:p w:rsidR="00DE0BE5" w:rsidRDefault="00DE0BE5" w:rsidP="00806D86">
      <w:pPr>
        <w:spacing w:after="0" w:line="240" w:lineRule="auto"/>
        <w:ind w:left="7920" w:firstLine="720"/>
        <w:jc w:val="right"/>
        <w:rPr>
          <w:rFonts w:ascii="Arial" w:hAnsi="Arial" w:cs="Arial"/>
          <w:b/>
          <w:sz w:val="18"/>
          <w:szCs w:val="18"/>
          <w:u w:val="single"/>
        </w:rPr>
      </w:pPr>
      <w:r w:rsidRPr="00696895">
        <w:rPr>
          <w:rFonts w:ascii="Arial" w:hAnsi="Arial" w:cs="Arial"/>
          <w:b/>
          <w:sz w:val="18"/>
          <w:szCs w:val="18"/>
          <w:u w:val="single"/>
        </w:rPr>
        <w:t>Annexure-3</w:t>
      </w:r>
    </w:p>
    <w:p w:rsidR="008B0B2D" w:rsidRPr="00696895" w:rsidRDefault="008B0B2D" w:rsidP="00806D86">
      <w:pPr>
        <w:spacing w:after="0" w:line="240" w:lineRule="auto"/>
        <w:ind w:left="7920" w:firstLine="720"/>
        <w:jc w:val="right"/>
        <w:rPr>
          <w:rFonts w:ascii="Arial" w:hAnsi="Arial" w:cs="Arial"/>
          <w:b/>
          <w:sz w:val="18"/>
          <w:szCs w:val="18"/>
          <w:u w:val="single"/>
        </w:rPr>
      </w:pP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 :</w:t>
      </w:r>
    </w:p>
    <w:p w:rsidR="00022CBE" w:rsidRPr="00696895" w:rsidRDefault="00022CBE" w:rsidP="00902675">
      <w:pPr>
        <w:spacing w:after="0" w:line="240" w:lineRule="auto"/>
        <w:jc w:val="both"/>
        <w:rPr>
          <w:rFonts w:ascii="Arial" w:hAnsi="Arial" w:cs="Arial"/>
          <w:b/>
          <w:sz w:val="18"/>
          <w:szCs w:val="18"/>
          <w:u w:val="single"/>
        </w:rPr>
      </w:pPr>
    </w:p>
    <w:p w:rsidR="00022CBE"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1E4DC3" w:rsidRDefault="005F2E5F" w:rsidP="00930BEC">
      <w:pPr>
        <w:pStyle w:val="ListParagraph"/>
        <w:numPr>
          <w:ilvl w:val="0"/>
          <w:numId w:val="15"/>
        </w:numPr>
        <w:spacing w:line="480" w:lineRule="auto"/>
        <w:ind w:left="1440" w:hanging="720"/>
        <w:jc w:val="both"/>
        <w:rPr>
          <w:rFonts w:ascii="Arial" w:hAnsi="Arial" w:cs="Arial"/>
        </w:rPr>
      </w:pPr>
      <w:r>
        <w:rPr>
          <w:rFonts w:ascii="Arial" w:hAnsi="Arial" w:cs="Arial"/>
        </w:rPr>
        <w:t>Bidder should have experience in refilling of Gas Cylinders.</w:t>
      </w:r>
    </w:p>
    <w:p w:rsidR="005F2E5F" w:rsidRDefault="005F2E5F" w:rsidP="00930BEC">
      <w:pPr>
        <w:pStyle w:val="ListParagraph"/>
        <w:numPr>
          <w:ilvl w:val="0"/>
          <w:numId w:val="15"/>
        </w:numPr>
        <w:spacing w:line="480" w:lineRule="auto"/>
        <w:ind w:left="1440" w:hanging="720"/>
        <w:jc w:val="both"/>
        <w:rPr>
          <w:rFonts w:ascii="Arial" w:hAnsi="Arial" w:cs="Arial"/>
        </w:rPr>
      </w:pPr>
      <w:r>
        <w:rPr>
          <w:rFonts w:ascii="Arial" w:hAnsi="Arial" w:cs="Arial"/>
        </w:rPr>
        <w:t xml:space="preserve">The bidder should submit PO copy of similar category of items supplied to any organization in any one of the last three or </w:t>
      </w:r>
      <w:r w:rsidR="00B93195">
        <w:rPr>
          <w:rFonts w:ascii="Arial" w:hAnsi="Arial" w:cs="Arial"/>
        </w:rPr>
        <w:t xml:space="preserve"> </w:t>
      </w:r>
      <w:r>
        <w:rPr>
          <w:rFonts w:ascii="Arial" w:hAnsi="Arial" w:cs="Arial"/>
        </w:rPr>
        <w:t xml:space="preserve">current (within due </w:t>
      </w:r>
      <w:r w:rsidR="00B93195">
        <w:rPr>
          <w:rFonts w:ascii="Arial" w:hAnsi="Arial" w:cs="Arial"/>
        </w:rPr>
        <w:t>date of enquiry) financial year</w:t>
      </w:r>
      <w:r w:rsidR="0058060B">
        <w:rPr>
          <w:rFonts w:ascii="Arial" w:hAnsi="Arial" w:cs="Arial"/>
        </w:rPr>
        <w:t>s</w:t>
      </w:r>
      <w:r>
        <w:rPr>
          <w:rFonts w:ascii="Arial" w:hAnsi="Arial" w:cs="Arial"/>
        </w:rPr>
        <w:t>.</w:t>
      </w:r>
    </w:p>
    <w:p w:rsidR="0058060B" w:rsidRDefault="0058060B" w:rsidP="00930BEC">
      <w:pPr>
        <w:pStyle w:val="ListParagraph"/>
        <w:numPr>
          <w:ilvl w:val="0"/>
          <w:numId w:val="15"/>
        </w:numPr>
        <w:spacing w:line="480" w:lineRule="auto"/>
        <w:ind w:left="1440" w:hanging="720"/>
        <w:jc w:val="both"/>
        <w:rPr>
          <w:rFonts w:ascii="Arial" w:hAnsi="Arial" w:cs="Arial"/>
        </w:rPr>
      </w:pPr>
      <w:r>
        <w:rPr>
          <w:rFonts w:ascii="Arial" w:hAnsi="Arial" w:cs="Arial"/>
        </w:rPr>
        <w:t>The bidders average annual turnover during last 03 financial years i.e. 2019-2020, 2020-2021, and  2021-2022, ending 31</w:t>
      </w:r>
      <w:r w:rsidRPr="0058060B">
        <w:rPr>
          <w:rFonts w:ascii="Arial" w:hAnsi="Arial" w:cs="Arial"/>
          <w:vertAlign w:val="superscript"/>
        </w:rPr>
        <w:t>st</w:t>
      </w:r>
      <w:r>
        <w:rPr>
          <w:rFonts w:ascii="Arial" w:hAnsi="Arial" w:cs="Arial"/>
        </w:rPr>
        <w:t xml:space="preserve"> March, should be at least Rs.4.79 Lakhs. Audited balance sheet and profit and loss account must be submitted by the bidder in support of above.</w:t>
      </w:r>
    </w:p>
    <w:p w:rsidR="005F2E5F" w:rsidRPr="005F2E5F" w:rsidRDefault="005F2E5F" w:rsidP="00930BEC">
      <w:pPr>
        <w:pStyle w:val="ListParagraph"/>
        <w:numPr>
          <w:ilvl w:val="0"/>
          <w:numId w:val="17"/>
        </w:numPr>
        <w:spacing w:line="480" w:lineRule="auto"/>
        <w:jc w:val="both"/>
        <w:rPr>
          <w:rFonts w:ascii="Arial" w:hAnsi="Arial" w:cs="Arial"/>
        </w:rPr>
      </w:pPr>
      <w:r>
        <w:rPr>
          <w:rFonts w:ascii="Arial" w:hAnsi="Arial" w:cs="Arial"/>
        </w:rPr>
        <w:t>Similar means refilling and supply of gas cylinder on door delivery basis.</w:t>
      </w:r>
    </w:p>
    <w:p w:rsidR="00A66886" w:rsidRPr="00657033" w:rsidRDefault="00A66886" w:rsidP="007A1991">
      <w:pPr>
        <w:pStyle w:val="ListParagraph"/>
        <w:spacing w:after="0" w:line="360" w:lineRule="auto"/>
        <w:ind w:left="1440"/>
        <w:jc w:val="both"/>
        <w:rPr>
          <w:rFonts w:ascii="Arial" w:hAnsi="Arial" w:cs="Arial"/>
          <w:sz w:val="18"/>
          <w:szCs w:val="18"/>
        </w:rPr>
      </w:pP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E7F" w:rsidRDefault="00492E7F" w:rsidP="00B7271F">
      <w:pPr>
        <w:spacing w:after="0" w:line="240" w:lineRule="auto"/>
      </w:pPr>
      <w:r>
        <w:separator/>
      </w:r>
    </w:p>
  </w:endnote>
  <w:endnote w:type="continuationSeparator" w:id="1">
    <w:p w:rsidR="00492E7F" w:rsidRDefault="00492E7F" w:rsidP="00B727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E7F" w:rsidRDefault="00492E7F" w:rsidP="00B7271F">
      <w:pPr>
        <w:spacing w:after="0" w:line="240" w:lineRule="auto"/>
      </w:pPr>
      <w:r>
        <w:separator/>
      </w:r>
    </w:p>
  </w:footnote>
  <w:footnote w:type="continuationSeparator" w:id="1">
    <w:p w:rsidR="00492E7F" w:rsidRDefault="00492E7F" w:rsidP="00B727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646F3"/>
    <w:multiLevelType w:val="hybridMultilevel"/>
    <w:tmpl w:val="2E445124"/>
    <w:lvl w:ilvl="0" w:tplc="5B9A82BE">
      <w:start w:val="1"/>
      <w:numFmt w:val="lowerLetter"/>
      <w:lvlText w:val="%1)"/>
      <w:lvlJc w:val="left"/>
      <w:pPr>
        <w:ind w:left="852" w:hanging="941"/>
      </w:pPr>
      <w:rPr>
        <w:rFonts w:ascii="Arial" w:eastAsia="Arial" w:hAnsi="Arial" w:cs="Arial" w:hint="default"/>
        <w:color w:val="363438"/>
        <w:spacing w:val="-1"/>
        <w:w w:val="98"/>
        <w:sz w:val="22"/>
        <w:szCs w:val="22"/>
      </w:rPr>
    </w:lvl>
    <w:lvl w:ilvl="1" w:tplc="525E44EC">
      <w:numFmt w:val="bullet"/>
      <w:lvlText w:val="•"/>
      <w:lvlJc w:val="left"/>
      <w:pPr>
        <w:ind w:left="1743" w:hanging="941"/>
      </w:pPr>
      <w:rPr>
        <w:rFonts w:hint="default"/>
      </w:rPr>
    </w:lvl>
    <w:lvl w:ilvl="2" w:tplc="5F3CEFB2">
      <w:numFmt w:val="bullet"/>
      <w:lvlText w:val="•"/>
      <w:lvlJc w:val="left"/>
      <w:pPr>
        <w:ind w:left="2637" w:hanging="941"/>
      </w:pPr>
      <w:rPr>
        <w:rFonts w:hint="default"/>
      </w:rPr>
    </w:lvl>
    <w:lvl w:ilvl="3" w:tplc="1DA6DC00">
      <w:numFmt w:val="bullet"/>
      <w:lvlText w:val="•"/>
      <w:lvlJc w:val="left"/>
      <w:pPr>
        <w:ind w:left="3531" w:hanging="941"/>
      </w:pPr>
      <w:rPr>
        <w:rFonts w:hint="default"/>
      </w:rPr>
    </w:lvl>
    <w:lvl w:ilvl="4" w:tplc="AD60F154">
      <w:numFmt w:val="bullet"/>
      <w:lvlText w:val="•"/>
      <w:lvlJc w:val="left"/>
      <w:pPr>
        <w:ind w:left="4425" w:hanging="941"/>
      </w:pPr>
      <w:rPr>
        <w:rFonts w:hint="default"/>
      </w:rPr>
    </w:lvl>
    <w:lvl w:ilvl="5" w:tplc="AA8E8050">
      <w:numFmt w:val="bullet"/>
      <w:lvlText w:val="•"/>
      <w:lvlJc w:val="left"/>
      <w:pPr>
        <w:ind w:left="5319" w:hanging="941"/>
      </w:pPr>
      <w:rPr>
        <w:rFonts w:hint="default"/>
      </w:rPr>
    </w:lvl>
    <w:lvl w:ilvl="6" w:tplc="FDD0BDC2">
      <w:numFmt w:val="bullet"/>
      <w:lvlText w:val="•"/>
      <w:lvlJc w:val="left"/>
      <w:pPr>
        <w:ind w:left="6213" w:hanging="941"/>
      </w:pPr>
      <w:rPr>
        <w:rFonts w:hint="default"/>
      </w:rPr>
    </w:lvl>
    <w:lvl w:ilvl="7" w:tplc="2C261844">
      <w:numFmt w:val="bullet"/>
      <w:lvlText w:val="•"/>
      <w:lvlJc w:val="left"/>
      <w:pPr>
        <w:ind w:left="7107" w:hanging="941"/>
      </w:pPr>
      <w:rPr>
        <w:rFonts w:hint="default"/>
      </w:rPr>
    </w:lvl>
    <w:lvl w:ilvl="8" w:tplc="63B23ED6">
      <w:numFmt w:val="bullet"/>
      <w:lvlText w:val="•"/>
      <w:lvlJc w:val="left"/>
      <w:pPr>
        <w:ind w:left="8001" w:hanging="941"/>
      </w:pPr>
      <w:rPr>
        <w:rFonts w:hint="default"/>
      </w:rPr>
    </w:lvl>
  </w:abstractNum>
  <w:abstractNum w:abstractNumId="4">
    <w:nsid w:val="19116187"/>
    <w:multiLevelType w:val="hybridMultilevel"/>
    <w:tmpl w:val="1F348F44"/>
    <w:lvl w:ilvl="0" w:tplc="04090011">
      <w:start w:val="1"/>
      <w:numFmt w:val="decimal"/>
      <w:lvlText w:val="%1)"/>
      <w:lvlJc w:val="left"/>
      <w:pPr>
        <w:ind w:left="81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C761A0"/>
    <w:multiLevelType w:val="hybridMultilevel"/>
    <w:tmpl w:val="C4E28D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5EE1D02"/>
    <w:multiLevelType w:val="hybridMultilevel"/>
    <w:tmpl w:val="CF8250D2"/>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5910AD1"/>
    <w:multiLevelType w:val="hybridMultilevel"/>
    <w:tmpl w:val="39108434"/>
    <w:lvl w:ilvl="0" w:tplc="189EB2F6">
      <w:start w:val="22"/>
      <w:numFmt w:val="bullet"/>
      <w:lvlText w:val=""/>
      <w:lvlJc w:val="left"/>
      <w:pPr>
        <w:ind w:left="1080" w:hanging="360"/>
      </w:pPr>
      <w:rPr>
        <w:rFonts w:ascii="Symbol" w:eastAsiaTheme="minorEastAsia"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E1A121A"/>
    <w:multiLevelType w:val="hybridMultilevel"/>
    <w:tmpl w:val="5B2ABA1C"/>
    <w:lvl w:ilvl="0" w:tplc="D7E289F0">
      <w:start w:val="1"/>
      <w:numFmt w:val="decimalZero"/>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1C25D56"/>
    <w:multiLevelType w:val="hybridMultilevel"/>
    <w:tmpl w:val="FE606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F9D055A"/>
    <w:multiLevelType w:val="hybridMultilevel"/>
    <w:tmpl w:val="13F6459E"/>
    <w:lvl w:ilvl="0" w:tplc="42B0E6FC">
      <w:start w:val="10"/>
      <w:numFmt w:val="decimal"/>
      <w:lvlText w:val="%1"/>
      <w:lvlJc w:val="left"/>
      <w:pPr>
        <w:ind w:left="720" w:hanging="360"/>
      </w:pPr>
      <w:rPr>
        <w:rFonts w:hint="default"/>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
  </w:num>
  <w:num w:numId="3">
    <w:abstractNumId w:val="2"/>
  </w:num>
  <w:num w:numId="4">
    <w:abstractNumId w:val="14"/>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2"/>
  </w:num>
  <w:num w:numId="10">
    <w:abstractNumId w:val="5"/>
  </w:num>
  <w:num w:numId="11">
    <w:abstractNumId w:val="8"/>
  </w:num>
  <w:num w:numId="12">
    <w:abstractNumId w:val="6"/>
  </w:num>
  <w:num w:numId="13">
    <w:abstractNumId w:val="0"/>
  </w:num>
  <w:num w:numId="14">
    <w:abstractNumId w:val="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0"/>
  </w:num>
  <w:num w:numId="18">
    <w:abstractNumId w:val="17"/>
  </w:num>
  <w:num w:numId="19">
    <w:abstractNumId w:val="7"/>
  </w:num>
  <w:num w:numId="20">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143"/>
    <w:rsid w:val="00002CF8"/>
    <w:rsid w:val="0000506B"/>
    <w:rsid w:val="00006920"/>
    <w:rsid w:val="0001392F"/>
    <w:rsid w:val="00022CBE"/>
    <w:rsid w:val="00026321"/>
    <w:rsid w:val="00027BD3"/>
    <w:rsid w:val="000401C2"/>
    <w:rsid w:val="00043330"/>
    <w:rsid w:val="000450F1"/>
    <w:rsid w:val="00046E80"/>
    <w:rsid w:val="00052381"/>
    <w:rsid w:val="00056DC5"/>
    <w:rsid w:val="0006373D"/>
    <w:rsid w:val="00063C13"/>
    <w:rsid w:val="00072D6F"/>
    <w:rsid w:val="00074AD1"/>
    <w:rsid w:val="000812FD"/>
    <w:rsid w:val="00082C1B"/>
    <w:rsid w:val="000830A1"/>
    <w:rsid w:val="000862ED"/>
    <w:rsid w:val="000A1D99"/>
    <w:rsid w:val="000A2B32"/>
    <w:rsid w:val="000A5B2E"/>
    <w:rsid w:val="000A73F4"/>
    <w:rsid w:val="000B33DD"/>
    <w:rsid w:val="000B350D"/>
    <w:rsid w:val="000B4533"/>
    <w:rsid w:val="000C3320"/>
    <w:rsid w:val="000C4310"/>
    <w:rsid w:val="000C7017"/>
    <w:rsid w:val="000C74BF"/>
    <w:rsid w:val="000D172E"/>
    <w:rsid w:val="000D2040"/>
    <w:rsid w:val="000D21EA"/>
    <w:rsid w:val="000E018E"/>
    <w:rsid w:val="000E0441"/>
    <w:rsid w:val="000E2322"/>
    <w:rsid w:val="000E3513"/>
    <w:rsid w:val="000E7F7B"/>
    <w:rsid w:val="000F23B8"/>
    <w:rsid w:val="000F3786"/>
    <w:rsid w:val="000F54B6"/>
    <w:rsid w:val="000F553D"/>
    <w:rsid w:val="000F6CB7"/>
    <w:rsid w:val="0010024B"/>
    <w:rsid w:val="00102FD0"/>
    <w:rsid w:val="00111492"/>
    <w:rsid w:val="001126FA"/>
    <w:rsid w:val="001127FD"/>
    <w:rsid w:val="00112C5F"/>
    <w:rsid w:val="00112EFD"/>
    <w:rsid w:val="00115C64"/>
    <w:rsid w:val="00120470"/>
    <w:rsid w:val="00133EE3"/>
    <w:rsid w:val="00144437"/>
    <w:rsid w:val="001447E5"/>
    <w:rsid w:val="00146269"/>
    <w:rsid w:val="00147CE9"/>
    <w:rsid w:val="00152481"/>
    <w:rsid w:val="00152FB3"/>
    <w:rsid w:val="001639F5"/>
    <w:rsid w:val="00164384"/>
    <w:rsid w:val="0017371C"/>
    <w:rsid w:val="00174C0F"/>
    <w:rsid w:val="00186708"/>
    <w:rsid w:val="00191A21"/>
    <w:rsid w:val="001921A2"/>
    <w:rsid w:val="00194C63"/>
    <w:rsid w:val="001A0B9C"/>
    <w:rsid w:val="001A117E"/>
    <w:rsid w:val="001A2987"/>
    <w:rsid w:val="001A606F"/>
    <w:rsid w:val="001B30BC"/>
    <w:rsid w:val="001B6D85"/>
    <w:rsid w:val="001B780A"/>
    <w:rsid w:val="001C069B"/>
    <w:rsid w:val="001C148B"/>
    <w:rsid w:val="001E05E9"/>
    <w:rsid w:val="001E2581"/>
    <w:rsid w:val="001E4DC3"/>
    <w:rsid w:val="001E562D"/>
    <w:rsid w:val="001E6A6D"/>
    <w:rsid w:val="001F15DA"/>
    <w:rsid w:val="001F3241"/>
    <w:rsid w:val="001F3C76"/>
    <w:rsid w:val="001F514A"/>
    <w:rsid w:val="001F785D"/>
    <w:rsid w:val="00202B89"/>
    <w:rsid w:val="0020339A"/>
    <w:rsid w:val="00203708"/>
    <w:rsid w:val="00204FCA"/>
    <w:rsid w:val="00205D49"/>
    <w:rsid w:val="002066C8"/>
    <w:rsid w:val="00207487"/>
    <w:rsid w:val="002136DC"/>
    <w:rsid w:val="00217E22"/>
    <w:rsid w:val="002267FF"/>
    <w:rsid w:val="00227933"/>
    <w:rsid w:val="002303F3"/>
    <w:rsid w:val="00241984"/>
    <w:rsid w:val="0024296B"/>
    <w:rsid w:val="00242F5D"/>
    <w:rsid w:val="00252E3E"/>
    <w:rsid w:val="0025501E"/>
    <w:rsid w:val="0026301F"/>
    <w:rsid w:val="00264583"/>
    <w:rsid w:val="00270A8A"/>
    <w:rsid w:val="00271B62"/>
    <w:rsid w:val="00272DF5"/>
    <w:rsid w:val="00281B36"/>
    <w:rsid w:val="002855FC"/>
    <w:rsid w:val="00285603"/>
    <w:rsid w:val="00286A1B"/>
    <w:rsid w:val="0029289A"/>
    <w:rsid w:val="0029368D"/>
    <w:rsid w:val="00293A35"/>
    <w:rsid w:val="0029500C"/>
    <w:rsid w:val="002A0F84"/>
    <w:rsid w:val="002A722B"/>
    <w:rsid w:val="002A78B2"/>
    <w:rsid w:val="002B0F1F"/>
    <w:rsid w:val="002B1AEB"/>
    <w:rsid w:val="002B3E71"/>
    <w:rsid w:val="002B68C2"/>
    <w:rsid w:val="002C2D6A"/>
    <w:rsid w:val="002C6B0B"/>
    <w:rsid w:val="002D36F1"/>
    <w:rsid w:val="002D3CDB"/>
    <w:rsid w:val="002E2A8E"/>
    <w:rsid w:val="002F373D"/>
    <w:rsid w:val="002F751F"/>
    <w:rsid w:val="00300D18"/>
    <w:rsid w:val="003144C0"/>
    <w:rsid w:val="0032047B"/>
    <w:rsid w:val="00333024"/>
    <w:rsid w:val="003366A8"/>
    <w:rsid w:val="00337B7E"/>
    <w:rsid w:val="00340AEE"/>
    <w:rsid w:val="00341F33"/>
    <w:rsid w:val="00344E8E"/>
    <w:rsid w:val="00353BFB"/>
    <w:rsid w:val="003543F0"/>
    <w:rsid w:val="0036115A"/>
    <w:rsid w:val="003621C5"/>
    <w:rsid w:val="00365FC7"/>
    <w:rsid w:val="003678C0"/>
    <w:rsid w:val="00376251"/>
    <w:rsid w:val="0038252A"/>
    <w:rsid w:val="0038616E"/>
    <w:rsid w:val="00386511"/>
    <w:rsid w:val="003A67E3"/>
    <w:rsid w:val="003B17B7"/>
    <w:rsid w:val="003C063F"/>
    <w:rsid w:val="003C36D5"/>
    <w:rsid w:val="003C5513"/>
    <w:rsid w:val="003C626E"/>
    <w:rsid w:val="003D097B"/>
    <w:rsid w:val="003D5D40"/>
    <w:rsid w:val="003E3D27"/>
    <w:rsid w:val="003E60CA"/>
    <w:rsid w:val="003E646C"/>
    <w:rsid w:val="003E7FEC"/>
    <w:rsid w:val="003F31D6"/>
    <w:rsid w:val="003F7066"/>
    <w:rsid w:val="00402AA3"/>
    <w:rsid w:val="0040333F"/>
    <w:rsid w:val="00414578"/>
    <w:rsid w:val="0041575A"/>
    <w:rsid w:val="00416F6E"/>
    <w:rsid w:val="004170F9"/>
    <w:rsid w:val="00431056"/>
    <w:rsid w:val="004353AE"/>
    <w:rsid w:val="00443A5E"/>
    <w:rsid w:val="00450312"/>
    <w:rsid w:val="004538A9"/>
    <w:rsid w:val="00453D71"/>
    <w:rsid w:val="00454470"/>
    <w:rsid w:val="004561AF"/>
    <w:rsid w:val="00456EC4"/>
    <w:rsid w:val="00467188"/>
    <w:rsid w:val="004679EB"/>
    <w:rsid w:val="004741CC"/>
    <w:rsid w:val="004835B4"/>
    <w:rsid w:val="0048469E"/>
    <w:rsid w:val="00487306"/>
    <w:rsid w:val="00492E7F"/>
    <w:rsid w:val="00494B54"/>
    <w:rsid w:val="0049505B"/>
    <w:rsid w:val="00496E7D"/>
    <w:rsid w:val="00497939"/>
    <w:rsid w:val="004A2BF0"/>
    <w:rsid w:val="004B3A9C"/>
    <w:rsid w:val="004D1523"/>
    <w:rsid w:val="004D5E15"/>
    <w:rsid w:val="004E0481"/>
    <w:rsid w:val="004E16C6"/>
    <w:rsid w:val="004E70F4"/>
    <w:rsid w:val="004F2257"/>
    <w:rsid w:val="004F31F3"/>
    <w:rsid w:val="004F4E55"/>
    <w:rsid w:val="004F539A"/>
    <w:rsid w:val="004F541D"/>
    <w:rsid w:val="004F5E6E"/>
    <w:rsid w:val="004F7B3D"/>
    <w:rsid w:val="00505B46"/>
    <w:rsid w:val="00510B0E"/>
    <w:rsid w:val="0051114A"/>
    <w:rsid w:val="005147BB"/>
    <w:rsid w:val="00514CE6"/>
    <w:rsid w:val="00520A60"/>
    <w:rsid w:val="005243B9"/>
    <w:rsid w:val="00525987"/>
    <w:rsid w:val="00526832"/>
    <w:rsid w:val="00530373"/>
    <w:rsid w:val="005413EA"/>
    <w:rsid w:val="0054231E"/>
    <w:rsid w:val="00542BF6"/>
    <w:rsid w:val="005506C7"/>
    <w:rsid w:val="00551730"/>
    <w:rsid w:val="00564C28"/>
    <w:rsid w:val="00566940"/>
    <w:rsid w:val="00571441"/>
    <w:rsid w:val="00577F1C"/>
    <w:rsid w:val="0058007F"/>
    <w:rsid w:val="0058060B"/>
    <w:rsid w:val="005826C3"/>
    <w:rsid w:val="00583A81"/>
    <w:rsid w:val="005908F0"/>
    <w:rsid w:val="0059451C"/>
    <w:rsid w:val="0059579D"/>
    <w:rsid w:val="005A2192"/>
    <w:rsid w:val="005A5205"/>
    <w:rsid w:val="005A6D7F"/>
    <w:rsid w:val="005B0F96"/>
    <w:rsid w:val="005B10FA"/>
    <w:rsid w:val="005B2638"/>
    <w:rsid w:val="005B690E"/>
    <w:rsid w:val="005C2956"/>
    <w:rsid w:val="005C7147"/>
    <w:rsid w:val="005C780A"/>
    <w:rsid w:val="005D7193"/>
    <w:rsid w:val="005E19FD"/>
    <w:rsid w:val="005E3CB5"/>
    <w:rsid w:val="005E5653"/>
    <w:rsid w:val="005F06EE"/>
    <w:rsid w:val="005F29BE"/>
    <w:rsid w:val="005F2E5F"/>
    <w:rsid w:val="005F491F"/>
    <w:rsid w:val="006000EF"/>
    <w:rsid w:val="00600B0F"/>
    <w:rsid w:val="006026A8"/>
    <w:rsid w:val="006054CA"/>
    <w:rsid w:val="0062167B"/>
    <w:rsid w:val="006276EA"/>
    <w:rsid w:val="006305EC"/>
    <w:rsid w:val="00635186"/>
    <w:rsid w:val="006413DB"/>
    <w:rsid w:val="00647BF5"/>
    <w:rsid w:val="00654A2D"/>
    <w:rsid w:val="00657033"/>
    <w:rsid w:val="00661032"/>
    <w:rsid w:val="00662BBC"/>
    <w:rsid w:val="00674A74"/>
    <w:rsid w:val="006761F5"/>
    <w:rsid w:val="00680D9D"/>
    <w:rsid w:val="00686B78"/>
    <w:rsid w:val="00687028"/>
    <w:rsid w:val="00690F16"/>
    <w:rsid w:val="00694021"/>
    <w:rsid w:val="00696895"/>
    <w:rsid w:val="006A7854"/>
    <w:rsid w:val="006B2580"/>
    <w:rsid w:val="006B2AA7"/>
    <w:rsid w:val="006B70BB"/>
    <w:rsid w:val="006C0A64"/>
    <w:rsid w:val="006C1E7B"/>
    <w:rsid w:val="006D4C6F"/>
    <w:rsid w:val="006E3F2F"/>
    <w:rsid w:val="006E5089"/>
    <w:rsid w:val="006E51B1"/>
    <w:rsid w:val="006E68DE"/>
    <w:rsid w:val="006E6B05"/>
    <w:rsid w:val="006E794E"/>
    <w:rsid w:val="006E7B38"/>
    <w:rsid w:val="006F0693"/>
    <w:rsid w:val="006F0904"/>
    <w:rsid w:val="006F1AE9"/>
    <w:rsid w:val="0070176A"/>
    <w:rsid w:val="00702E63"/>
    <w:rsid w:val="00713454"/>
    <w:rsid w:val="00715EE3"/>
    <w:rsid w:val="007163A6"/>
    <w:rsid w:val="00717522"/>
    <w:rsid w:val="0072433A"/>
    <w:rsid w:val="00725FEA"/>
    <w:rsid w:val="00741057"/>
    <w:rsid w:val="00745D78"/>
    <w:rsid w:val="00752677"/>
    <w:rsid w:val="00757BDA"/>
    <w:rsid w:val="00757F51"/>
    <w:rsid w:val="007653E7"/>
    <w:rsid w:val="0076767D"/>
    <w:rsid w:val="00774CDB"/>
    <w:rsid w:val="0077514B"/>
    <w:rsid w:val="00775CEB"/>
    <w:rsid w:val="00777DB6"/>
    <w:rsid w:val="00784278"/>
    <w:rsid w:val="007A1991"/>
    <w:rsid w:val="007A30EA"/>
    <w:rsid w:val="007A65D7"/>
    <w:rsid w:val="007B3BB2"/>
    <w:rsid w:val="007B5991"/>
    <w:rsid w:val="007B5ECD"/>
    <w:rsid w:val="007B72B8"/>
    <w:rsid w:val="007C0113"/>
    <w:rsid w:val="007D0C69"/>
    <w:rsid w:val="007D15A1"/>
    <w:rsid w:val="007D6ACD"/>
    <w:rsid w:val="007E2F4A"/>
    <w:rsid w:val="007E4633"/>
    <w:rsid w:val="007F19C6"/>
    <w:rsid w:val="007F1B9F"/>
    <w:rsid w:val="008010B6"/>
    <w:rsid w:val="0080405A"/>
    <w:rsid w:val="00805535"/>
    <w:rsid w:val="00806D86"/>
    <w:rsid w:val="008128A9"/>
    <w:rsid w:val="00835156"/>
    <w:rsid w:val="00836A63"/>
    <w:rsid w:val="00836BD0"/>
    <w:rsid w:val="00836C74"/>
    <w:rsid w:val="00836E7F"/>
    <w:rsid w:val="00837501"/>
    <w:rsid w:val="0085695A"/>
    <w:rsid w:val="00862A2B"/>
    <w:rsid w:val="00867DE1"/>
    <w:rsid w:val="00871993"/>
    <w:rsid w:val="00877590"/>
    <w:rsid w:val="00882D4A"/>
    <w:rsid w:val="00883BE5"/>
    <w:rsid w:val="008868E9"/>
    <w:rsid w:val="008905CE"/>
    <w:rsid w:val="00890611"/>
    <w:rsid w:val="00894E7F"/>
    <w:rsid w:val="008A069C"/>
    <w:rsid w:val="008A204F"/>
    <w:rsid w:val="008A34C6"/>
    <w:rsid w:val="008A68EA"/>
    <w:rsid w:val="008B0B2D"/>
    <w:rsid w:val="008B1D09"/>
    <w:rsid w:val="008B6910"/>
    <w:rsid w:val="008C571A"/>
    <w:rsid w:val="008C65C4"/>
    <w:rsid w:val="008D0575"/>
    <w:rsid w:val="008D1EF2"/>
    <w:rsid w:val="008D243A"/>
    <w:rsid w:val="008D34A8"/>
    <w:rsid w:val="008E0FF4"/>
    <w:rsid w:val="008E56BF"/>
    <w:rsid w:val="008E5B93"/>
    <w:rsid w:val="008E7055"/>
    <w:rsid w:val="008E7291"/>
    <w:rsid w:val="008F1219"/>
    <w:rsid w:val="008F148E"/>
    <w:rsid w:val="008F7158"/>
    <w:rsid w:val="00902675"/>
    <w:rsid w:val="00903737"/>
    <w:rsid w:val="00913CA7"/>
    <w:rsid w:val="00922263"/>
    <w:rsid w:val="00923C03"/>
    <w:rsid w:val="00924506"/>
    <w:rsid w:val="00926142"/>
    <w:rsid w:val="00930BEC"/>
    <w:rsid w:val="00936131"/>
    <w:rsid w:val="0093622F"/>
    <w:rsid w:val="009408FC"/>
    <w:rsid w:val="00942229"/>
    <w:rsid w:val="00942B4A"/>
    <w:rsid w:val="009501D2"/>
    <w:rsid w:val="00955D5D"/>
    <w:rsid w:val="0095764F"/>
    <w:rsid w:val="00957DEB"/>
    <w:rsid w:val="009617FC"/>
    <w:rsid w:val="00965D36"/>
    <w:rsid w:val="00967B41"/>
    <w:rsid w:val="00973CE1"/>
    <w:rsid w:val="0097463C"/>
    <w:rsid w:val="00976151"/>
    <w:rsid w:val="00985200"/>
    <w:rsid w:val="00990AB4"/>
    <w:rsid w:val="009933B9"/>
    <w:rsid w:val="00993926"/>
    <w:rsid w:val="00994604"/>
    <w:rsid w:val="009967CD"/>
    <w:rsid w:val="009968C2"/>
    <w:rsid w:val="00996C5A"/>
    <w:rsid w:val="009A251E"/>
    <w:rsid w:val="009A294D"/>
    <w:rsid w:val="009A41C4"/>
    <w:rsid w:val="009B0CE9"/>
    <w:rsid w:val="009B164B"/>
    <w:rsid w:val="009C08B0"/>
    <w:rsid w:val="009C21F9"/>
    <w:rsid w:val="009C592E"/>
    <w:rsid w:val="009D0193"/>
    <w:rsid w:val="009D3E56"/>
    <w:rsid w:val="009D60B5"/>
    <w:rsid w:val="009D7134"/>
    <w:rsid w:val="009E52A2"/>
    <w:rsid w:val="009F0A0F"/>
    <w:rsid w:val="009F35B4"/>
    <w:rsid w:val="009F42ED"/>
    <w:rsid w:val="009F466F"/>
    <w:rsid w:val="009F57BC"/>
    <w:rsid w:val="00A01983"/>
    <w:rsid w:val="00A073D5"/>
    <w:rsid w:val="00A102D1"/>
    <w:rsid w:val="00A1629C"/>
    <w:rsid w:val="00A17D3C"/>
    <w:rsid w:val="00A31416"/>
    <w:rsid w:val="00A40616"/>
    <w:rsid w:val="00A4100A"/>
    <w:rsid w:val="00A4610A"/>
    <w:rsid w:val="00A5019A"/>
    <w:rsid w:val="00A5272B"/>
    <w:rsid w:val="00A6446A"/>
    <w:rsid w:val="00A66886"/>
    <w:rsid w:val="00A72D0D"/>
    <w:rsid w:val="00A91883"/>
    <w:rsid w:val="00A974C6"/>
    <w:rsid w:val="00A97A3D"/>
    <w:rsid w:val="00AA31D2"/>
    <w:rsid w:val="00AA3619"/>
    <w:rsid w:val="00AA5C08"/>
    <w:rsid w:val="00AA6323"/>
    <w:rsid w:val="00AA6909"/>
    <w:rsid w:val="00AB0D32"/>
    <w:rsid w:val="00AC3D96"/>
    <w:rsid w:val="00AC603B"/>
    <w:rsid w:val="00AC6785"/>
    <w:rsid w:val="00AC6B0F"/>
    <w:rsid w:val="00AC7EC3"/>
    <w:rsid w:val="00AD38F1"/>
    <w:rsid w:val="00AD7090"/>
    <w:rsid w:val="00AE0079"/>
    <w:rsid w:val="00AE0D00"/>
    <w:rsid w:val="00AE1377"/>
    <w:rsid w:val="00AE1E74"/>
    <w:rsid w:val="00AE2B82"/>
    <w:rsid w:val="00AE6393"/>
    <w:rsid w:val="00AE7C01"/>
    <w:rsid w:val="00AF351E"/>
    <w:rsid w:val="00B019C5"/>
    <w:rsid w:val="00B06093"/>
    <w:rsid w:val="00B20789"/>
    <w:rsid w:val="00B21535"/>
    <w:rsid w:val="00B40C55"/>
    <w:rsid w:val="00B42EB2"/>
    <w:rsid w:val="00B4698B"/>
    <w:rsid w:val="00B46A36"/>
    <w:rsid w:val="00B51C6E"/>
    <w:rsid w:val="00B523A5"/>
    <w:rsid w:val="00B526F3"/>
    <w:rsid w:val="00B54F14"/>
    <w:rsid w:val="00B5703B"/>
    <w:rsid w:val="00B6075B"/>
    <w:rsid w:val="00B62F6D"/>
    <w:rsid w:val="00B62FE3"/>
    <w:rsid w:val="00B706C9"/>
    <w:rsid w:val="00B70765"/>
    <w:rsid w:val="00B7271F"/>
    <w:rsid w:val="00B74590"/>
    <w:rsid w:val="00B800C3"/>
    <w:rsid w:val="00B81347"/>
    <w:rsid w:val="00B906AE"/>
    <w:rsid w:val="00B93195"/>
    <w:rsid w:val="00B94AC2"/>
    <w:rsid w:val="00B96861"/>
    <w:rsid w:val="00BB2008"/>
    <w:rsid w:val="00BB5337"/>
    <w:rsid w:val="00BB5F24"/>
    <w:rsid w:val="00BB6813"/>
    <w:rsid w:val="00BB7924"/>
    <w:rsid w:val="00BC133E"/>
    <w:rsid w:val="00BC6AB5"/>
    <w:rsid w:val="00BD2227"/>
    <w:rsid w:val="00BE2006"/>
    <w:rsid w:val="00BE4357"/>
    <w:rsid w:val="00BF224A"/>
    <w:rsid w:val="00BF2827"/>
    <w:rsid w:val="00BF7FA1"/>
    <w:rsid w:val="00C0119C"/>
    <w:rsid w:val="00C03C8F"/>
    <w:rsid w:val="00C05A8E"/>
    <w:rsid w:val="00C06257"/>
    <w:rsid w:val="00C160C8"/>
    <w:rsid w:val="00C20404"/>
    <w:rsid w:val="00C209D6"/>
    <w:rsid w:val="00C2547F"/>
    <w:rsid w:val="00C27B66"/>
    <w:rsid w:val="00C33C37"/>
    <w:rsid w:val="00C37EC3"/>
    <w:rsid w:val="00C40797"/>
    <w:rsid w:val="00C40845"/>
    <w:rsid w:val="00C43CAA"/>
    <w:rsid w:val="00C44F1D"/>
    <w:rsid w:val="00C47984"/>
    <w:rsid w:val="00C6290A"/>
    <w:rsid w:val="00C62AF0"/>
    <w:rsid w:val="00C70760"/>
    <w:rsid w:val="00C77099"/>
    <w:rsid w:val="00C80C6B"/>
    <w:rsid w:val="00C80D69"/>
    <w:rsid w:val="00C82188"/>
    <w:rsid w:val="00C84666"/>
    <w:rsid w:val="00C94E22"/>
    <w:rsid w:val="00C9727C"/>
    <w:rsid w:val="00CA06CF"/>
    <w:rsid w:val="00CA2783"/>
    <w:rsid w:val="00CA3ADA"/>
    <w:rsid w:val="00CA770C"/>
    <w:rsid w:val="00CB198D"/>
    <w:rsid w:val="00CB3830"/>
    <w:rsid w:val="00CB3C2F"/>
    <w:rsid w:val="00CC3001"/>
    <w:rsid w:val="00CC4B00"/>
    <w:rsid w:val="00CD2800"/>
    <w:rsid w:val="00CD55B9"/>
    <w:rsid w:val="00CD60F7"/>
    <w:rsid w:val="00CE70C3"/>
    <w:rsid w:val="00CF1309"/>
    <w:rsid w:val="00CF2122"/>
    <w:rsid w:val="00CF2404"/>
    <w:rsid w:val="00D0317E"/>
    <w:rsid w:val="00D06AC3"/>
    <w:rsid w:val="00D14F5E"/>
    <w:rsid w:val="00D205EF"/>
    <w:rsid w:val="00D22583"/>
    <w:rsid w:val="00D237E3"/>
    <w:rsid w:val="00D24809"/>
    <w:rsid w:val="00D2523D"/>
    <w:rsid w:val="00D30805"/>
    <w:rsid w:val="00D32B30"/>
    <w:rsid w:val="00D32FC4"/>
    <w:rsid w:val="00D33BF2"/>
    <w:rsid w:val="00D37648"/>
    <w:rsid w:val="00D37AA0"/>
    <w:rsid w:val="00D37ED4"/>
    <w:rsid w:val="00D50ED0"/>
    <w:rsid w:val="00D51617"/>
    <w:rsid w:val="00D5701B"/>
    <w:rsid w:val="00D5721B"/>
    <w:rsid w:val="00D6418F"/>
    <w:rsid w:val="00D65CC4"/>
    <w:rsid w:val="00D842B2"/>
    <w:rsid w:val="00D86E94"/>
    <w:rsid w:val="00D96D77"/>
    <w:rsid w:val="00DA1393"/>
    <w:rsid w:val="00DB15CC"/>
    <w:rsid w:val="00DB3F56"/>
    <w:rsid w:val="00DC3183"/>
    <w:rsid w:val="00DD0741"/>
    <w:rsid w:val="00DD2749"/>
    <w:rsid w:val="00DD40E5"/>
    <w:rsid w:val="00DD4442"/>
    <w:rsid w:val="00DD7B37"/>
    <w:rsid w:val="00DE0BE5"/>
    <w:rsid w:val="00DF13F5"/>
    <w:rsid w:val="00DF2922"/>
    <w:rsid w:val="00DF4CEA"/>
    <w:rsid w:val="00DF5AA3"/>
    <w:rsid w:val="00E01880"/>
    <w:rsid w:val="00E0188A"/>
    <w:rsid w:val="00E03519"/>
    <w:rsid w:val="00E0633D"/>
    <w:rsid w:val="00E10E2C"/>
    <w:rsid w:val="00E11C31"/>
    <w:rsid w:val="00E1385A"/>
    <w:rsid w:val="00E175AA"/>
    <w:rsid w:val="00E2000B"/>
    <w:rsid w:val="00E23DDA"/>
    <w:rsid w:val="00E26485"/>
    <w:rsid w:val="00E307CE"/>
    <w:rsid w:val="00E30B04"/>
    <w:rsid w:val="00E33106"/>
    <w:rsid w:val="00E4090E"/>
    <w:rsid w:val="00E422E7"/>
    <w:rsid w:val="00E43067"/>
    <w:rsid w:val="00E51F94"/>
    <w:rsid w:val="00E535C9"/>
    <w:rsid w:val="00E553DE"/>
    <w:rsid w:val="00E5555D"/>
    <w:rsid w:val="00E571D2"/>
    <w:rsid w:val="00E6206B"/>
    <w:rsid w:val="00E62E30"/>
    <w:rsid w:val="00E66A59"/>
    <w:rsid w:val="00E70BBC"/>
    <w:rsid w:val="00E7184A"/>
    <w:rsid w:val="00E74B32"/>
    <w:rsid w:val="00E775DE"/>
    <w:rsid w:val="00E81627"/>
    <w:rsid w:val="00E84756"/>
    <w:rsid w:val="00E86C3E"/>
    <w:rsid w:val="00E87783"/>
    <w:rsid w:val="00E91F90"/>
    <w:rsid w:val="00E92B34"/>
    <w:rsid w:val="00E95F1D"/>
    <w:rsid w:val="00EA046A"/>
    <w:rsid w:val="00EA11BA"/>
    <w:rsid w:val="00EA2775"/>
    <w:rsid w:val="00EA6FDE"/>
    <w:rsid w:val="00EB6339"/>
    <w:rsid w:val="00EC67A8"/>
    <w:rsid w:val="00EC7EDB"/>
    <w:rsid w:val="00ED4376"/>
    <w:rsid w:val="00EE1530"/>
    <w:rsid w:val="00F06150"/>
    <w:rsid w:val="00F14623"/>
    <w:rsid w:val="00F1560E"/>
    <w:rsid w:val="00F16D66"/>
    <w:rsid w:val="00F24940"/>
    <w:rsid w:val="00F26C45"/>
    <w:rsid w:val="00F3448F"/>
    <w:rsid w:val="00F375A3"/>
    <w:rsid w:val="00F51260"/>
    <w:rsid w:val="00F51C7F"/>
    <w:rsid w:val="00F52ECC"/>
    <w:rsid w:val="00F541D0"/>
    <w:rsid w:val="00F54FBA"/>
    <w:rsid w:val="00F57682"/>
    <w:rsid w:val="00F600DF"/>
    <w:rsid w:val="00F60F61"/>
    <w:rsid w:val="00F81269"/>
    <w:rsid w:val="00F873D8"/>
    <w:rsid w:val="00F94188"/>
    <w:rsid w:val="00FA0422"/>
    <w:rsid w:val="00FA0823"/>
    <w:rsid w:val="00FA1A90"/>
    <w:rsid w:val="00FB0674"/>
    <w:rsid w:val="00FC199C"/>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BlockText">
    <w:name w:val="Block Text"/>
    <w:basedOn w:val="Normal"/>
    <w:rsid w:val="00717522"/>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character" w:customStyle="1" w:styleId="ListParagraphChar">
    <w:name w:val="List Paragraph Char"/>
    <w:link w:val="ListParagraph"/>
    <w:uiPriority w:val="34"/>
    <w:qFormat/>
    <w:locked/>
    <w:rsid w:val="00717522"/>
  </w:style>
  <w:style w:type="paragraph" w:styleId="Footer">
    <w:name w:val="footer"/>
    <w:basedOn w:val="Normal"/>
    <w:link w:val="FooterChar"/>
    <w:uiPriority w:val="99"/>
    <w:semiHidden/>
    <w:unhideWhenUsed/>
    <w:rsid w:val="00B727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27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28360788">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65799226">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udra.Nag@invoicemart.com" TargetMode="External"/><Relationship Id="rId4" Type="http://schemas.openxmlformats.org/officeDocument/2006/relationships/settings" Target="settings.xml"/><Relationship Id="rId9" Type="http://schemas.openxmlformats.org/officeDocument/2006/relationships/hyperlink" Target="http://www.uraniumcorp.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AFD4D-D8EC-4491-9F7A-28A7F6062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7</Pages>
  <Words>3642</Words>
  <Characters>20764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726</cp:revision>
  <cp:lastPrinted>2022-12-23T06:14:00Z</cp:lastPrinted>
  <dcterms:created xsi:type="dcterms:W3CDTF">2016-12-15T10:11:00Z</dcterms:created>
  <dcterms:modified xsi:type="dcterms:W3CDTF">2023-04-04T04:48:00Z</dcterms:modified>
</cp:coreProperties>
</file>