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B610FF" w:rsidRPr="0012153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534CF1">
        <w:rPr>
          <w:rFonts w:ascii="Cambria" w:hAnsi="Cambria" w:cs="Arial"/>
          <w:color w:val="000000"/>
          <w:sz w:val="24"/>
          <w:szCs w:val="24"/>
        </w:rPr>
        <w:t>Carbon bushes</w:t>
      </w:r>
      <w:r w:rsidRPr="0012153B">
        <w:rPr>
          <w:rFonts w:ascii="Cambria" w:hAnsi="Cambria" w:cs="Arial"/>
          <w:color w:val="000000"/>
          <w:sz w:val="24"/>
          <w:szCs w:val="24"/>
        </w:rPr>
        <w:t xml:space="preserve"> to any of the companies during current / last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5</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475</cp:revision>
  <cp:lastPrinted>2021-09-03T10:58:00Z</cp:lastPrinted>
  <dcterms:created xsi:type="dcterms:W3CDTF">2016-12-15T10:11:00Z</dcterms:created>
  <dcterms:modified xsi:type="dcterms:W3CDTF">2021-09-08T05:00:00Z</dcterms:modified>
</cp:coreProperties>
</file>