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244468" w:rsidP="008E779B">
      <w:pPr>
        <w:spacing w:after="0" w:line="240" w:lineRule="auto"/>
        <w:ind w:left="6480" w:firstLine="720"/>
        <w:jc w:val="both"/>
        <w:rPr>
          <w:rFonts w:ascii="Arial" w:hAnsi="Arial" w:cs="Arial"/>
        </w:rPr>
      </w:pPr>
      <w:r>
        <w:rPr>
          <w:rFonts w:ascii="Arial" w:hAnsi="Arial" w:cs="Arial"/>
        </w:rPr>
        <w:t>Enquiry No. 3/PE180364/7</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244468" w:rsidP="008E779B">
      <w:pPr>
        <w:numPr>
          <w:ilvl w:val="0"/>
          <w:numId w:val="21"/>
        </w:numPr>
        <w:spacing w:after="0" w:line="240" w:lineRule="auto"/>
        <w:jc w:val="both"/>
        <w:rPr>
          <w:rFonts w:ascii="Arial" w:hAnsi="Arial" w:cs="Arial"/>
        </w:rPr>
      </w:pPr>
      <w:r>
        <w:rPr>
          <w:rFonts w:ascii="Arial" w:hAnsi="Arial" w:cs="Arial"/>
        </w:rPr>
        <w:t>The bidder should be manufacturer or</w:t>
      </w:r>
      <w:r w:rsidR="008E779B">
        <w:rPr>
          <w:rFonts w:ascii="Arial" w:hAnsi="Arial" w:cs="Arial"/>
        </w:rPr>
        <w:t xml:space="preserve"> </w:t>
      </w:r>
      <w:r>
        <w:rPr>
          <w:rFonts w:ascii="Arial" w:hAnsi="Arial" w:cs="Arial"/>
        </w:rPr>
        <w:t xml:space="preserve">their authorized dealer or supplier/developer </w:t>
      </w:r>
      <w:r w:rsidR="008E779B">
        <w:rPr>
          <w:rFonts w:ascii="Arial" w:hAnsi="Arial" w:cs="Arial"/>
        </w:rPr>
        <w:t xml:space="preserve">of </w:t>
      </w:r>
      <w:r>
        <w:rPr>
          <w:rFonts w:ascii="Arial" w:hAnsi="Arial" w:cs="Arial"/>
        </w:rPr>
        <w:t>tendered item</w:t>
      </w:r>
      <w:r w:rsidR="008E779B">
        <w:rPr>
          <w:rFonts w:ascii="Arial" w:hAnsi="Arial" w:cs="Arial"/>
        </w:rPr>
        <w:t xml:space="preserve">. </w:t>
      </w:r>
    </w:p>
    <w:p w:rsidR="00244468" w:rsidRDefault="00244468" w:rsidP="008E779B">
      <w:pPr>
        <w:numPr>
          <w:ilvl w:val="0"/>
          <w:numId w:val="21"/>
        </w:numPr>
        <w:spacing w:after="0" w:line="240" w:lineRule="auto"/>
        <w:jc w:val="both"/>
        <w:rPr>
          <w:rFonts w:ascii="Arial" w:hAnsi="Arial" w:cs="Arial"/>
        </w:rPr>
      </w:pPr>
      <w:r>
        <w:rPr>
          <w:rFonts w:ascii="Arial" w:hAnsi="Arial" w:cs="Arial"/>
        </w:rPr>
        <w:t>In case of manufacturer party should submit any document in support of the same.</w:t>
      </w:r>
    </w:p>
    <w:p w:rsidR="008E779B" w:rsidRDefault="008E779B" w:rsidP="008E779B">
      <w:pPr>
        <w:spacing w:after="0" w:line="240" w:lineRule="auto"/>
        <w:jc w:val="both"/>
        <w:rPr>
          <w:rFonts w:ascii="Arial" w:hAnsi="Arial" w:cs="Arial"/>
          <w:b/>
          <w:u w:val="single"/>
        </w:rPr>
      </w:pPr>
    </w:p>
    <w:p w:rsidR="008E779B" w:rsidRDefault="00244468" w:rsidP="008E779B">
      <w:pPr>
        <w:ind w:left="720" w:hanging="360"/>
        <w:rPr>
          <w:rFonts w:ascii="Arial" w:hAnsi="Arial" w:cs="Arial"/>
        </w:rPr>
      </w:pPr>
      <w:r>
        <w:rPr>
          <w:rFonts w:ascii="Arial" w:hAnsi="Arial" w:cs="Arial"/>
        </w:rPr>
        <w:t>c</w:t>
      </w:r>
      <w:r w:rsidR="008E779B">
        <w:rPr>
          <w:rFonts w:ascii="Arial" w:hAnsi="Arial" w:cs="Arial"/>
        </w:rPr>
        <w:t>)  In case of authorized dealer, a copy of valid authorization certificate from the principal must be submitted.</w:t>
      </w:r>
    </w:p>
    <w:p w:rsidR="008E779B" w:rsidRDefault="00244468" w:rsidP="008E779B">
      <w:pPr>
        <w:ind w:left="720" w:hanging="360"/>
        <w:rPr>
          <w:rFonts w:ascii="Arial" w:hAnsi="Arial" w:cs="Arial"/>
        </w:rPr>
      </w:pPr>
      <w:r>
        <w:rPr>
          <w:rFonts w:ascii="Arial" w:hAnsi="Arial" w:cs="Arial"/>
        </w:rPr>
        <w:t>d</w:t>
      </w:r>
      <w:r w:rsidR="008E779B">
        <w:rPr>
          <w:rFonts w:ascii="Arial" w:hAnsi="Arial" w:cs="Arial"/>
        </w:rPr>
        <w:t>)   In case of supplier</w:t>
      </w:r>
      <w:r>
        <w:rPr>
          <w:rFonts w:ascii="Arial" w:hAnsi="Arial" w:cs="Arial"/>
        </w:rPr>
        <w:t>/developer</w:t>
      </w:r>
      <w:r w:rsidR="008E779B">
        <w:rPr>
          <w:rFonts w:ascii="Arial" w:hAnsi="Arial" w:cs="Arial"/>
        </w:rPr>
        <w:t xml:space="preserve">, compliance of the following </w:t>
      </w:r>
      <w:proofErr w:type="gramStart"/>
      <w:r w:rsidR="008E779B">
        <w:rPr>
          <w:rFonts w:ascii="Arial" w:hAnsi="Arial" w:cs="Arial"/>
        </w:rPr>
        <w:t>are</w:t>
      </w:r>
      <w:proofErr w:type="gramEnd"/>
      <w:r w:rsidR="008E779B">
        <w:rPr>
          <w:rFonts w:ascii="Arial" w:hAnsi="Arial" w:cs="Arial"/>
        </w:rPr>
        <w:t xml:space="preserve"> required:</w:t>
      </w:r>
    </w:p>
    <w:p w:rsidR="008E779B" w:rsidRPr="00244468"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244468" w:rsidRPr="00244468" w:rsidRDefault="00244468" w:rsidP="00244468">
      <w:pPr>
        <w:pStyle w:val="ListParagraph"/>
        <w:numPr>
          <w:ilvl w:val="0"/>
          <w:numId w:val="25"/>
        </w:numPr>
        <w:rPr>
          <w:rFonts w:ascii="Arial" w:hAnsi="Arial" w:cs="Arial"/>
          <w:b/>
        </w:rPr>
      </w:pPr>
      <w:r w:rsidRPr="00244468">
        <w:rPr>
          <w:rFonts w:ascii="Arial" w:hAnsi="Arial" w:cs="Arial"/>
          <w:b/>
        </w:rPr>
        <w:t xml:space="preserve"> </w:t>
      </w:r>
      <w:r w:rsidRPr="00244468">
        <w:rPr>
          <w:rFonts w:ascii="Arial" w:hAnsi="Arial" w:cs="Arial"/>
        </w:rPr>
        <w:t>The bidder shall submit PO copy of similar category of items supplied to any organization in any of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CA3091"/>
    <w:multiLevelType w:val="hybridMultilevel"/>
    <w:tmpl w:val="CD18AE4E"/>
    <w:lvl w:ilvl="0" w:tplc="1C844FE0">
      <w:start w:val="5"/>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7163F"/>
    <w:rsid w:val="000862ED"/>
    <w:rsid w:val="00093806"/>
    <w:rsid w:val="000A2B32"/>
    <w:rsid w:val="000A4F99"/>
    <w:rsid w:val="000A5B2E"/>
    <w:rsid w:val="000A73F4"/>
    <w:rsid w:val="000F23B8"/>
    <w:rsid w:val="000F2E39"/>
    <w:rsid w:val="000F3786"/>
    <w:rsid w:val="000F5874"/>
    <w:rsid w:val="000F6CB7"/>
    <w:rsid w:val="0010205A"/>
    <w:rsid w:val="00113836"/>
    <w:rsid w:val="00133EE3"/>
    <w:rsid w:val="00136DA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4468"/>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12F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611F"/>
    <w:rsid w:val="005B7566"/>
    <w:rsid w:val="005E1F1C"/>
    <w:rsid w:val="005E25A7"/>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16143"/>
    <w:rsid w:val="00B3358E"/>
    <w:rsid w:val="00B33AA0"/>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D669C"/>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239</cp:revision>
  <cp:lastPrinted>2017-07-11T05:31:00Z</cp:lastPrinted>
  <dcterms:created xsi:type="dcterms:W3CDTF">2016-12-15T10:11:00Z</dcterms:created>
  <dcterms:modified xsi:type="dcterms:W3CDTF">2018-08-07T05:50:00Z</dcterms:modified>
</cp:coreProperties>
</file>