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442B5B" w:rsidRDefault="00442B5B" w:rsidP="00442B5B">
      <w:pPr>
        <w:pStyle w:val="ListParagraph"/>
        <w:rPr>
          <w:rFonts w:asciiTheme="majorHAnsi" w:hAnsiTheme="majorHAnsi"/>
        </w:rPr>
      </w:pPr>
    </w:p>
    <w:p w:rsidR="00442B5B" w:rsidRPr="008668CA" w:rsidRDefault="00442B5B" w:rsidP="00442B5B">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02</w:t>
      </w:r>
      <w:r w:rsidRPr="008668CA">
        <w:rPr>
          <w:rFonts w:asciiTheme="majorHAnsi" w:hAnsiTheme="majorHAnsi" w:cs="Arial"/>
          <w:color w:val="000000" w:themeColor="text1"/>
        </w:rPr>
        <w:t xml:space="preserve"> </w:t>
      </w:r>
      <w:r w:rsidR="00CA5904">
        <w:rPr>
          <w:rFonts w:asciiTheme="majorHAnsi" w:hAnsiTheme="majorHAnsi" w:cs="Arial"/>
          <w:color w:val="000000" w:themeColor="text1"/>
        </w:rPr>
        <w:t>MONTHS</w:t>
      </w:r>
      <w:r w:rsidRPr="008668CA">
        <w:rPr>
          <w:rFonts w:asciiTheme="majorHAnsi" w:hAnsiTheme="majorHAnsi" w:cs="Arial"/>
          <w:color w:val="000000" w:themeColor="text1"/>
        </w:rPr>
        <w:t xml:space="preserve"> from the date receipt of purchase order</w:t>
      </w: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22325E">
        <w:rPr>
          <w:rFonts w:asciiTheme="majorHAnsi" w:hAnsiTheme="majorHAnsi" w:cs="Arial"/>
          <w:color w:val="000000" w:themeColor="text1"/>
        </w:rPr>
        <w:t>0</w:t>
      </w:r>
      <w:r w:rsidR="00B64188">
        <w:rPr>
          <w:rFonts w:asciiTheme="majorHAnsi" w:hAnsiTheme="majorHAnsi" w:cs="Arial"/>
          <w:color w:val="000000" w:themeColor="text1"/>
        </w:rPr>
        <w:t>2</w:t>
      </w:r>
      <w:r w:rsidR="002350BF" w:rsidRPr="008668CA">
        <w:rPr>
          <w:rFonts w:asciiTheme="majorHAnsi" w:hAnsiTheme="majorHAnsi" w:cs="Arial"/>
          <w:color w:val="000000" w:themeColor="text1"/>
        </w:rPr>
        <w:t xml:space="preserve"> </w:t>
      </w:r>
      <w:r w:rsidR="00CA5904">
        <w:rPr>
          <w:rFonts w:asciiTheme="majorHAnsi" w:hAnsiTheme="majorHAnsi" w:cs="Arial"/>
          <w:color w:val="000000" w:themeColor="text1"/>
        </w:rPr>
        <w:t>MONTHS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w:t>
      </w:r>
      <w:r>
        <w:rPr>
          <w:rFonts w:asciiTheme="majorHAnsi" w:hAnsiTheme="majorHAnsi" w:cs="Times New Roman"/>
          <w:sz w:val="22"/>
          <w:szCs w:val="22"/>
        </w:rPr>
        <w:lastRenderedPageBreak/>
        <w:t>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w:t>
      </w:r>
      <w:r w:rsidRPr="008668CA">
        <w:rPr>
          <w:rFonts w:asciiTheme="majorHAnsi" w:hAnsiTheme="majorHAnsi"/>
        </w:rPr>
        <w:lastRenderedPageBreak/>
        <w:t>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B64188" w:rsidRDefault="00B64188" w:rsidP="00775A8B">
      <w:pPr>
        <w:pStyle w:val="ListParagraph"/>
        <w:tabs>
          <w:tab w:val="left" w:pos="360"/>
        </w:tabs>
        <w:spacing w:after="0" w:line="20" w:lineRule="atLeast"/>
        <w:ind w:left="432"/>
        <w:jc w:val="both"/>
        <w:rPr>
          <w:rFonts w:cstheme="minorHAnsi"/>
          <w:color w:val="000000"/>
          <w:sz w:val="24"/>
          <w:szCs w:val="24"/>
        </w:rPr>
      </w:pPr>
    </w:p>
    <w:p w:rsidR="00CA5904" w:rsidRDefault="00B1456E" w:rsidP="00CA5904">
      <w:pPr>
        <w:pStyle w:val="ListParagraph"/>
        <w:spacing w:after="0" w:line="360" w:lineRule="auto"/>
        <w:ind w:left="900"/>
        <w:jc w:val="both"/>
        <w:rPr>
          <w:rFonts w:ascii="Cambria" w:hAnsi="Cambria" w:cs="Arial"/>
          <w:color w:val="000000"/>
          <w:sz w:val="24"/>
          <w:szCs w:val="24"/>
        </w:rPr>
      </w:pPr>
      <w:r>
        <w:rPr>
          <w:rFonts w:cstheme="minorHAnsi"/>
          <w:color w:val="000000"/>
          <w:sz w:val="24"/>
          <w:szCs w:val="24"/>
        </w:rPr>
        <w:t>1</w:t>
      </w:r>
      <w:r w:rsidR="00CA5904" w:rsidRPr="00CA5904">
        <w:rPr>
          <w:rFonts w:ascii="Cambria" w:hAnsi="Cambria" w:cs="Arial"/>
          <w:color w:val="000000"/>
          <w:sz w:val="24"/>
          <w:szCs w:val="24"/>
        </w:rPr>
        <w:t xml:space="preserve"> </w:t>
      </w:r>
      <w:r w:rsidR="00CA5904" w:rsidRPr="008B6A00">
        <w:rPr>
          <w:rFonts w:ascii="Cambria" w:hAnsi="Cambria" w:cs="Arial"/>
          <w:color w:val="000000"/>
          <w:sz w:val="24"/>
          <w:szCs w:val="24"/>
        </w:rPr>
        <w:t xml:space="preserve">Bidder should be Manufacturer of </w:t>
      </w:r>
      <w:r w:rsidR="00CA5904">
        <w:rPr>
          <w:rFonts w:ascii="Cambria" w:hAnsi="Cambria" w:cs="Arial"/>
          <w:color w:val="000000"/>
          <w:sz w:val="24"/>
          <w:szCs w:val="24"/>
        </w:rPr>
        <w:t>ELGI MAKE COMPRESSORS</w:t>
      </w:r>
      <w:r w:rsidR="00CA5904" w:rsidRPr="008B6A00">
        <w:rPr>
          <w:rFonts w:ascii="Cambria" w:hAnsi="Cambria" w:cs="Arial"/>
          <w:color w:val="000000"/>
          <w:sz w:val="24"/>
          <w:szCs w:val="24"/>
        </w:rPr>
        <w:t xml:space="preserve"> (or)   their authorized dealer</w:t>
      </w:r>
      <w:r w:rsidR="00CA5904">
        <w:rPr>
          <w:rFonts w:ascii="Cambria" w:hAnsi="Cambria" w:cs="Arial"/>
          <w:color w:val="000000"/>
          <w:sz w:val="24"/>
          <w:szCs w:val="24"/>
        </w:rPr>
        <w:t>s</w:t>
      </w:r>
      <w:r w:rsidR="00CA5904" w:rsidRPr="008B6A00">
        <w:rPr>
          <w:rFonts w:ascii="Cambria" w:hAnsi="Cambria" w:cs="Arial"/>
          <w:color w:val="000000"/>
          <w:sz w:val="24"/>
          <w:szCs w:val="24"/>
        </w:rPr>
        <w:t xml:space="preserve">. Dealers    should submit copy of valid dealership certificate along with </w:t>
      </w:r>
      <w:r w:rsidR="00CA5904">
        <w:rPr>
          <w:rFonts w:ascii="Cambria" w:hAnsi="Cambria" w:cs="Arial"/>
          <w:color w:val="000000"/>
          <w:sz w:val="24"/>
          <w:szCs w:val="24"/>
        </w:rPr>
        <w:t xml:space="preserve">  Part-1 of their offer</w:t>
      </w:r>
      <w:r w:rsidR="00CA5904" w:rsidRPr="008B6A00">
        <w:rPr>
          <w:rFonts w:ascii="Cambria" w:hAnsi="Cambria" w:cs="Arial"/>
          <w:color w:val="000000"/>
          <w:sz w:val="24"/>
          <w:szCs w:val="24"/>
        </w:rPr>
        <w:t xml:space="preserve">. </w:t>
      </w:r>
      <w:proofErr w:type="gramStart"/>
      <w:r w:rsidR="00CA5904" w:rsidRPr="008B6A00">
        <w:rPr>
          <w:rFonts w:ascii="Cambria" w:hAnsi="Cambria" w:cs="Arial"/>
          <w:color w:val="000000"/>
          <w:sz w:val="24"/>
          <w:szCs w:val="24"/>
        </w:rPr>
        <w:t>Failing which their offer will be rejected.</w:t>
      </w:r>
      <w:proofErr w:type="gramEnd"/>
    </w:p>
    <w:p w:rsidR="00775A8B" w:rsidRPr="00F84CF9" w:rsidRDefault="00775A8B" w:rsidP="00CA5904">
      <w:pPr>
        <w:pStyle w:val="ListParagraph"/>
        <w:ind w:left="450"/>
        <w:jc w:val="both"/>
        <w:rPr>
          <w:rFonts w:cstheme="minorHAnsi"/>
          <w:color w:val="000000" w:themeColor="text1"/>
          <w:sz w:val="24"/>
          <w:szCs w:val="24"/>
        </w:rPr>
      </w:pPr>
      <w:r w:rsidRPr="00026239">
        <w:rPr>
          <w:rFonts w:cstheme="minorHAnsi"/>
          <w:color w:val="000000"/>
          <w:sz w:val="24"/>
          <w:szCs w:val="24"/>
        </w:rPr>
        <w:t xml:space="preserve"> </w:t>
      </w:r>
    </w:p>
    <w:p w:rsidR="001C77A5" w:rsidRDefault="001C77A5" w:rsidP="001C77A5">
      <w:pPr>
        <w:pStyle w:val="ListParagraph"/>
        <w:tabs>
          <w:tab w:val="left" w:pos="360"/>
        </w:tabs>
        <w:spacing w:after="0" w:line="20" w:lineRule="atLeast"/>
        <w:jc w:val="both"/>
        <w:rPr>
          <w:rFonts w:cstheme="minorHAnsi"/>
          <w:color w:val="000000"/>
          <w:sz w:val="24"/>
          <w:szCs w:val="24"/>
        </w:rPr>
      </w:pPr>
      <w:r w:rsidRPr="00026239">
        <w:rPr>
          <w:rFonts w:cstheme="minorHAnsi"/>
          <w:color w:val="000000"/>
          <w:sz w:val="24"/>
          <w:szCs w:val="24"/>
        </w:rPr>
        <w:t xml:space="preserve"> </w:t>
      </w: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6DC5"/>
    <w:rsid w:val="0005708B"/>
    <w:rsid w:val="000623BF"/>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52481"/>
    <w:rsid w:val="00152FB3"/>
    <w:rsid w:val="00161E1F"/>
    <w:rsid w:val="001639F5"/>
    <w:rsid w:val="0017010F"/>
    <w:rsid w:val="00186708"/>
    <w:rsid w:val="00187F87"/>
    <w:rsid w:val="00191A21"/>
    <w:rsid w:val="00194C63"/>
    <w:rsid w:val="00195130"/>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A0078"/>
    <w:rsid w:val="002A0F84"/>
    <w:rsid w:val="002A5EDE"/>
    <w:rsid w:val="002B1AEB"/>
    <w:rsid w:val="002B68C2"/>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E44B4"/>
    <w:rsid w:val="003E466E"/>
    <w:rsid w:val="003E60CA"/>
    <w:rsid w:val="003F50BB"/>
    <w:rsid w:val="003F6713"/>
    <w:rsid w:val="003F7066"/>
    <w:rsid w:val="004170F9"/>
    <w:rsid w:val="00426589"/>
    <w:rsid w:val="00431056"/>
    <w:rsid w:val="00432F66"/>
    <w:rsid w:val="004353AE"/>
    <w:rsid w:val="00435903"/>
    <w:rsid w:val="00435C95"/>
    <w:rsid w:val="00441FCE"/>
    <w:rsid w:val="00442B5B"/>
    <w:rsid w:val="00450F15"/>
    <w:rsid w:val="00461C37"/>
    <w:rsid w:val="00461C3B"/>
    <w:rsid w:val="00465DD0"/>
    <w:rsid w:val="00467188"/>
    <w:rsid w:val="004671D9"/>
    <w:rsid w:val="004758B2"/>
    <w:rsid w:val="00487043"/>
    <w:rsid w:val="004A05A9"/>
    <w:rsid w:val="004A5372"/>
    <w:rsid w:val="004A78E4"/>
    <w:rsid w:val="004B21DA"/>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09DC"/>
    <w:rsid w:val="00594EDB"/>
    <w:rsid w:val="005A227B"/>
    <w:rsid w:val="005C1539"/>
    <w:rsid w:val="005C7147"/>
    <w:rsid w:val="005C7E1D"/>
    <w:rsid w:val="005D755B"/>
    <w:rsid w:val="005E2611"/>
    <w:rsid w:val="005F06EE"/>
    <w:rsid w:val="005F354C"/>
    <w:rsid w:val="005F491F"/>
    <w:rsid w:val="005F64CB"/>
    <w:rsid w:val="006000EF"/>
    <w:rsid w:val="006010B3"/>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70BB"/>
    <w:rsid w:val="006D40D4"/>
    <w:rsid w:val="006D4C6F"/>
    <w:rsid w:val="006E1753"/>
    <w:rsid w:val="006E3FB3"/>
    <w:rsid w:val="006E5089"/>
    <w:rsid w:val="006E68DE"/>
    <w:rsid w:val="006E7D4A"/>
    <w:rsid w:val="0070176A"/>
    <w:rsid w:val="00705388"/>
    <w:rsid w:val="007121C9"/>
    <w:rsid w:val="00713454"/>
    <w:rsid w:val="00720D9B"/>
    <w:rsid w:val="00725B06"/>
    <w:rsid w:val="00726DB6"/>
    <w:rsid w:val="0075331C"/>
    <w:rsid w:val="00760D77"/>
    <w:rsid w:val="00762BED"/>
    <w:rsid w:val="007653E7"/>
    <w:rsid w:val="0076767D"/>
    <w:rsid w:val="00775A8B"/>
    <w:rsid w:val="00775CEB"/>
    <w:rsid w:val="00784278"/>
    <w:rsid w:val="00785049"/>
    <w:rsid w:val="007870A8"/>
    <w:rsid w:val="00794066"/>
    <w:rsid w:val="00796018"/>
    <w:rsid w:val="007A3D45"/>
    <w:rsid w:val="007A534F"/>
    <w:rsid w:val="007B4B30"/>
    <w:rsid w:val="007B5991"/>
    <w:rsid w:val="007B5ECD"/>
    <w:rsid w:val="007B6D0E"/>
    <w:rsid w:val="007C36D3"/>
    <w:rsid w:val="007D6E24"/>
    <w:rsid w:val="007E4633"/>
    <w:rsid w:val="007F19C6"/>
    <w:rsid w:val="007F1B9F"/>
    <w:rsid w:val="00802491"/>
    <w:rsid w:val="0080405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51E"/>
    <w:rsid w:val="00AF4694"/>
    <w:rsid w:val="00B049ED"/>
    <w:rsid w:val="00B06093"/>
    <w:rsid w:val="00B07588"/>
    <w:rsid w:val="00B1456E"/>
    <w:rsid w:val="00B21E47"/>
    <w:rsid w:val="00B25185"/>
    <w:rsid w:val="00B4135B"/>
    <w:rsid w:val="00B42EB2"/>
    <w:rsid w:val="00B45BE1"/>
    <w:rsid w:val="00B46A36"/>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08E2"/>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453"/>
    <w:rsid w:val="00C841FD"/>
    <w:rsid w:val="00C84666"/>
    <w:rsid w:val="00C85B95"/>
    <w:rsid w:val="00C976CB"/>
    <w:rsid w:val="00CA0287"/>
    <w:rsid w:val="00CA06CF"/>
    <w:rsid w:val="00CA27B3"/>
    <w:rsid w:val="00CA5904"/>
    <w:rsid w:val="00CA7174"/>
    <w:rsid w:val="00CA770C"/>
    <w:rsid w:val="00CB3C2F"/>
    <w:rsid w:val="00CB6539"/>
    <w:rsid w:val="00CC1D16"/>
    <w:rsid w:val="00CC4B00"/>
    <w:rsid w:val="00CC5021"/>
    <w:rsid w:val="00CC52F7"/>
    <w:rsid w:val="00CD2FCE"/>
    <w:rsid w:val="00CE70C3"/>
    <w:rsid w:val="00CE78E8"/>
    <w:rsid w:val="00D0317E"/>
    <w:rsid w:val="00D06AC3"/>
    <w:rsid w:val="00D117C5"/>
    <w:rsid w:val="00D205EF"/>
    <w:rsid w:val="00D20880"/>
    <w:rsid w:val="00D21015"/>
    <w:rsid w:val="00D22583"/>
    <w:rsid w:val="00D245C8"/>
    <w:rsid w:val="00D30805"/>
    <w:rsid w:val="00D42CEA"/>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307CE"/>
    <w:rsid w:val="00E30B04"/>
    <w:rsid w:val="00E3379B"/>
    <w:rsid w:val="00E340BC"/>
    <w:rsid w:val="00E553DE"/>
    <w:rsid w:val="00E60BAE"/>
    <w:rsid w:val="00E6447C"/>
    <w:rsid w:val="00E70BBC"/>
    <w:rsid w:val="00E7189F"/>
    <w:rsid w:val="00E74B32"/>
    <w:rsid w:val="00E766AA"/>
    <w:rsid w:val="00E775DE"/>
    <w:rsid w:val="00E86C3E"/>
    <w:rsid w:val="00E87783"/>
    <w:rsid w:val="00E92B34"/>
    <w:rsid w:val="00E95F1D"/>
    <w:rsid w:val="00EA2260"/>
    <w:rsid w:val="00EA32F3"/>
    <w:rsid w:val="00EB1586"/>
    <w:rsid w:val="00EB2C7D"/>
    <w:rsid w:val="00EB62E0"/>
    <w:rsid w:val="00EB67AC"/>
    <w:rsid w:val="00EC27F8"/>
    <w:rsid w:val="00EC5996"/>
    <w:rsid w:val="00EC6035"/>
    <w:rsid w:val="00EC67A8"/>
    <w:rsid w:val="00ED73F4"/>
    <w:rsid w:val="00EE1530"/>
    <w:rsid w:val="00EE3EC5"/>
    <w:rsid w:val="00EE7C62"/>
    <w:rsid w:val="00EF1859"/>
    <w:rsid w:val="00EF6B8E"/>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5</Pages>
  <Words>1750</Words>
  <Characters>9977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449</cp:revision>
  <cp:lastPrinted>2020-02-24T07:25:00Z</cp:lastPrinted>
  <dcterms:created xsi:type="dcterms:W3CDTF">2016-12-15T10:11:00Z</dcterms:created>
  <dcterms:modified xsi:type="dcterms:W3CDTF">2021-07-08T04:44:00Z</dcterms:modified>
</cp:coreProperties>
</file>