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B61C1F">
        <w:rPr>
          <w:rFonts w:ascii="Arial" w:hAnsi="Arial" w:cs="Arial"/>
          <w:sz w:val="18"/>
          <w:szCs w:val="18"/>
        </w:rPr>
        <w:t>manufacturer or authorized dealer of Stainless Steel valve or supplier.</w:t>
      </w:r>
    </w:p>
    <w:p w:rsidR="00B61C1F" w:rsidRPr="00696895" w:rsidRDefault="00B61C1F"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documentary evidence of manufacturing to be submitted. </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34561"/>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1C1F"/>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2448</Words>
  <Characters>13956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2019-03-07T06:53:00Z</dcterms:modified>
</cp:coreProperties>
</file>