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4302BB">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4302BB">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4302BB"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tender </w:t>
      </w:r>
      <w:r w:rsidRPr="00696895">
        <w:rPr>
          <w:rFonts w:ascii="Arial" w:hAnsi="Arial" w:cs="Arial"/>
          <w:sz w:val="18"/>
          <w:szCs w:val="18"/>
        </w:rPr>
        <w:t xml:space="preserve">or </w:t>
      </w:r>
      <w:r w:rsidR="004302BB">
        <w:rPr>
          <w:rFonts w:ascii="Arial" w:hAnsi="Arial" w:cs="Arial"/>
          <w:sz w:val="18"/>
          <w:szCs w:val="18"/>
        </w:rPr>
        <w:t xml:space="preserve">their </w:t>
      </w:r>
      <w:r w:rsidRPr="00696895">
        <w:rPr>
          <w:rFonts w:ascii="Arial" w:hAnsi="Arial" w:cs="Arial"/>
          <w:sz w:val="18"/>
          <w:szCs w:val="18"/>
        </w:rPr>
        <w:t>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02BB"/>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44E32"/>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2440</Words>
  <Characters>13910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2019-01-29T10:04:00Z</dcterms:modified>
</cp:coreProperties>
</file>