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EE0300">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EE0300">
        <w:rPr>
          <w:rFonts w:ascii="Arial" w:hAnsi="Arial" w:cs="Arial"/>
          <w:sz w:val="18"/>
          <w:szCs w:val="18"/>
        </w:rPr>
        <w:t>r Authorized dealer or supplier of pump.</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C5606" w:rsidRPr="00696895" w:rsidRDefault="00AC5606" w:rsidP="00AC560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C5606" w:rsidRPr="00696895" w:rsidRDefault="00AC5606" w:rsidP="00AC560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2FE5"/>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5606"/>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0300"/>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2272</Words>
  <Characters>12952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2018-11-19T04:19:00Z</dcterms:modified>
</cp:coreProperties>
</file>