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DF216C">
        <w:rPr>
          <w:rFonts w:ascii="Arial" w:hAnsi="Arial" w:cs="Arial"/>
        </w:rPr>
        <w:t>PO copy of supply spares for crusher / screen /mill/ pumps in any organisation during last seven years</w:t>
      </w:r>
      <w:r w:rsidR="00F855D0">
        <w:rPr>
          <w:rFonts w:ascii="Arial" w:hAnsi="Arial" w:cs="Arial"/>
        </w:rPr>
        <w:t>.</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3119"/>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16C"/>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2018-04-26T05:39:00Z</dcterms:modified>
</cp:coreProperties>
</file>